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147" w:tblpY="938"/>
        <w:tblW w:w="15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9"/>
        <w:gridCol w:w="3618"/>
        <w:gridCol w:w="3619"/>
        <w:gridCol w:w="3618"/>
        <w:gridCol w:w="3619"/>
      </w:tblGrid>
      <w:tr w:rsidR="00612ACD" w:rsidRPr="00B51B40" w14:paraId="6B101A20" w14:textId="77777777" w:rsidTr="004C0B57">
        <w:trPr>
          <w:trHeight w:val="76"/>
        </w:trPr>
        <w:tc>
          <w:tcPr>
            <w:tcW w:w="15603" w:type="dxa"/>
            <w:gridSpan w:val="5"/>
            <w:shd w:val="clear" w:color="auto" w:fill="21409A"/>
          </w:tcPr>
          <w:p w14:paraId="4745B91C" w14:textId="70615503" w:rsidR="004F554A" w:rsidRPr="008C27EF" w:rsidRDefault="005742B8" w:rsidP="004C0B57">
            <w:pPr>
              <w:pStyle w:val="BodyText"/>
              <w:jc w:val="center"/>
              <w:rPr>
                <w:rFonts w:ascii="Century Gothic" w:hAnsi="Century Gothic"/>
                <w:b/>
                <w:bCs/>
                <w:sz w:val="18"/>
                <w:szCs w:val="18"/>
              </w:rPr>
            </w:pPr>
            <w:r w:rsidRPr="008C27EF">
              <w:rPr>
                <w:rFonts w:ascii="Century Gothic" w:hAnsi="Century Gothic"/>
                <w:b/>
                <w:bCs/>
                <w:color w:val="FFFFFF" w:themeColor="background1"/>
                <w:sz w:val="18"/>
                <w:szCs w:val="18"/>
              </w:rPr>
              <w:t>Year</w:t>
            </w:r>
            <w:r w:rsidRPr="008C27EF">
              <w:rPr>
                <w:rFonts w:ascii="Century Gothic" w:hAnsi="Century Gothic"/>
                <w:b/>
                <w:bCs/>
                <w:color w:val="FFFFFF" w:themeColor="background1"/>
                <w:spacing w:val="-1"/>
                <w:sz w:val="18"/>
                <w:szCs w:val="18"/>
              </w:rPr>
              <w:t xml:space="preserve"> </w:t>
            </w:r>
            <w:r w:rsidRPr="008C27EF">
              <w:rPr>
                <w:rFonts w:ascii="Century Gothic" w:hAnsi="Century Gothic"/>
                <w:b/>
                <w:bCs/>
                <w:color w:val="FFFFFF" w:themeColor="background1"/>
                <w:sz w:val="18"/>
                <w:szCs w:val="18"/>
              </w:rPr>
              <w:t>1</w:t>
            </w:r>
          </w:p>
        </w:tc>
      </w:tr>
      <w:tr w:rsidR="00612ACD" w:rsidRPr="00B51B40" w14:paraId="03153630" w14:textId="77777777" w:rsidTr="004C0B57">
        <w:trPr>
          <w:trHeight w:val="177"/>
        </w:trPr>
        <w:tc>
          <w:tcPr>
            <w:tcW w:w="15603" w:type="dxa"/>
            <w:gridSpan w:val="5"/>
            <w:shd w:val="clear" w:color="auto" w:fill="DAAA00"/>
            <w:vAlign w:val="center"/>
          </w:tcPr>
          <w:p w14:paraId="34D0CBF8" w14:textId="061647F2" w:rsidR="00612ACD" w:rsidRPr="00657F0D" w:rsidRDefault="004F554A" w:rsidP="004C0B57">
            <w:pPr>
              <w:pStyle w:val="BodyText"/>
              <w:jc w:val="center"/>
              <w:rPr>
                <w:rFonts w:ascii="Century Gothic" w:hAnsi="Century Gothic"/>
                <w:sz w:val="18"/>
                <w:szCs w:val="18"/>
              </w:rPr>
            </w:pPr>
            <w:r w:rsidRPr="00657F0D">
              <w:rPr>
                <w:rFonts w:ascii="Century Gothic" w:hAnsi="Century Gothic" w:cstheme="minorHAnsi"/>
                <w:sz w:val="18"/>
                <w:szCs w:val="18"/>
              </w:rPr>
              <w:t xml:space="preserve">Students must complete </w:t>
            </w:r>
            <w:r w:rsidRPr="00657F0D">
              <w:rPr>
                <w:rFonts w:ascii="Century Gothic" w:hAnsi="Century Gothic" w:cstheme="minorHAnsi"/>
                <w:b/>
                <w:bCs/>
                <w:sz w:val="18"/>
                <w:szCs w:val="18"/>
              </w:rPr>
              <w:t>GENG1000 Engineering Practice 1</w:t>
            </w:r>
            <w:r w:rsidRPr="00657F0D">
              <w:rPr>
                <w:rFonts w:ascii="Century Gothic" w:hAnsi="Century Gothic" w:cstheme="minorHAnsi"/>
                <w:sz w:val="18"/>
                <w:szCs w:val="18"/>
              </w:rPr>
              <w:t xml:space="preserve"> </w:t>
            </w:r>
            <w:r w:rsidR="00960571" w:rsidRPr="00657F0D">
              <w:rPr>
                <w:rFonts w:ascii="Century Gothic" w:hAnsi="Century Gothic" w:cstheme="minorHAnsi"/>
                <w:sz w:val="18"/>
                <w:szCs w:val="18"/>
              </w:rPr>
              <w:t>with</w:t>
            </w:r>
            <w:r w:rsidRPr="00657F0D">
              <w:rPr>
                <w:rFonts w:ascii="Century Gothic" w:hAnsi="Century Gothic" w:cstheme="minorHAnsi"/>
                <w:sz w:val="18"/>
                <w:szCs w:val="18"/>
              </w:rPr>
              <w:t>in their first year (0 p</w:t>
            </w:r>
            <w:r w:rsidR="00066EB3" w:rsidRPr="00657F0D">
              <w:rPr>
                <w:rFonts w:ascii="Century Gothic" w:hAnsi="Century Gothic" w:cstheme="minorHAnsi"/>
                <w:sz w:val="18"/>
                <w:szCs w:val="18"/>
              </w:rPr>
              <w:t>oin</w:t>
            </w:r>
            <w:r w:rsidRPr="00657F0D">
              <w:rPr>
                <w:rFonts w:ascii="Century Gothic" w:hAnsi="Century Gothic" w:cstheme="minorHAnsi"/>
                <w:sz w:val="18"/>
                <w:szCs w:val="18"/>
              </w:rPr>
              <w:t>ts = 1 week module)</w:t>
            </w:r>
          </w:p>
        </w:tc>
      </w:tr>
      <w:tr w:rsidR="00545C0B" w:rsidRPr="00B51B40" w14:paraId="4D2889BB" w14:textId="77777777" w:rsidTr="007F16FC">
        <w:trPr>
          <w:trHeight w:val="964"/>
        </w:trPr>
        <w:tc>
          <w:tcPr>
            <w:tcW w:w="1129" w:type="dxa"/>
            <w:shd w:val="clear" w:color="auto" w:fill="auto"/>
            <w:vAlign w:val="center"/>
          </w:tcPr>
          <w:p w14:paraId="17797B28" w14:textId="77777777" w:rsidR="00545C0B" w:rsidRPr="008C27EF" w:rsidRDefault="00545C0B" w:rsidP="004C0B57">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01CCFED4" w14:textId="44C202F3" w:rsidR="00545C0B" w:rsidRPr="008C27EF" w:rsidRDefault="00545C0B" w:rsidP="004C0B57">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5</w:t>
            </w:r>
          </w:p>
        </w:tc>
        <w:tc>
          <w:tcPr>
            <w:tcW w:w="3618" w:type="dxa"/>
            <w:shd w:val="clear" w:color="auto" w:fill="EAF1DD" w:themeFill="accent3" w:themeFillTint="33"/>
            <w:vAlign w:val="center"/>
          </w:tcPr>
          <w:p w14:paraId="10C65D40" w14:textId="7A12821C" w:rsidR="00BE0B6B" w:rsidRPr="00BE0B6B" w:rsidRDefault="00BE0B6B" w:rsidP="00BE0B6B">
            <w:pPr>
              <w:jc w:val="center"/>
              <w:rPr>
                <w:rFonts w:ascii="Century Gothic" w:hAnsi="Century Gothic" w:cstheme="minorHAnsi"/>
                <w:b/>
                <w:sz w:val="18"/>
                <w:szCs w:val="18"/>
                <w:lang w:eastAsia="en-AU"/>
              </w:rPr>
            </w:pPr>
            <w:r>
              <w:rPr>
                <w:rFonts w:ascii="Century Gothic" w:hAnsi="Century Gothic" w:cstheme="minorHAnsi"/>
                <w:b/>
                <w:sz w:val="18"/>
                <w:szCs w:val="18"/>
                <w:lang w:eastAsia="en-AU"/>
              </w:rPr>
              <w:t xml:space="preserve">MATH1722: </w:t>
            </w:r>
            <w:r w:rsidRPr="00BE0B6B">
              <w:rPr>
                <w:rFonts w:ascii="Century Gothic" w:hAnsi="Century Gothic" w:cstheme="minorHAnsi"/>
                <w:b/>
                <w:bCs/>
                <w:sz w:val="18"/>
                <w:szCs w:val="18"/>
                <w:lang w:eastAsia="en-AU"/>
              </w:rPr>
              <w:t>Mathematics Foundations: Specialist**</w:t>
            </w:r>
          </w:p>
          <w:p w14:paraId="3058B6ED" w14:textId="1E3A4FB6" w:rsidR="00545C0B" w:rsidRPr="00BE0B6B" w:rsidRDefault="00BE0B6B" w:rsidP="00BE0B6B">
            <w:pPr>
              <w:jc w:val="center"/>
              <w:rPr>
                <w:rFonts w:ascii="Century Gothic" w:hAnsi="Century Gothic" w:cs="Calibri"/>
                <w:sz w:val="18"/>
                <w:szCs w:val="18"/>
                <w:lang w:eastAsia="en-AU"/>
              </w:rPr>
            </w:pPr>
            <w:r>
              <w:rPr>
                <w:rStyle w:val="normaltextrun"/>
                <w:rFonts w:ascii="Century Gothic" w:hAnsi="Century Gothic" w:cs="Segoe UI"/>
                <w:color w:val="000000"/>
                <w:sz w:val="16"/>
                <w:szCs w:val="18"/>
              </w:rPr>
              <w:t>p</w:t>
            </w:r>
            <w:r w:rsidRPr="00BE0B6B">
              <w:rPr>
                <w:rStyle w:val="normaltextrun"/>
                <w:rFonts w:ascii="Century Gothic" w:hAnsi="Century Gothic" w:cs="Segoe UI"/>
                <w:color w:val="000000"/>
                <w:sz w:val="16"/>
                <w:szCs w:val="18"/>
              </w:rPr>
              <w:t>re</w:t>
            </w:r>
            <w:r>
              <w:rPr>
                <w:rStyle w:val="normaltextrun"/>
                <w:rFonts w:ascii="Century Gothic" w:hAnsi="Century Gothic" w:cs="Segoe UI"/>
                <w:color w:val="000000"/>
                <w:sz w:val="16"/>
                <w:szCs w:val="18"/>
              </w:rPr>
              <w:t>-</w:t>
            </w:r>
            <w:r w:rsidRPr="00BE0B6B">
              <w:rPr>
                <w:rStyle w:val="normaltextrun"/>
                <w:rFonts w:ascii="Century Gothic" w:hAnsi="Century Gothic" w:cs="Segoe UI"/>
                <w:color w:val="000000"/>
                <w:sz w:val="16"/>
                <w:szCs w:val="18"/>
              </w:rPr>
              <w:t xml:space="preserve">req: </w:t>
            </w:r>
            <w:r w:rsidRPr="00BE0B6B">
              <w:rPr>
                <w:rFonts w:ascii="Century Gothic" w:hAnsi="Century Gothic" w:cstheme="minorHAnsi"/>
                <w:sz w:val="16"/>
                <w:szCs w:val="16"/>
                <w:lang w:eastAsia="en-AU"/>
              </w:rPr>
              <w:t xml:space="preserve">ATAR </w:t>
            </w:r>
            <w:r>
              <w:rPr>
                <w:rFonts w:ascii="Century Gothic" w:hAnsi="Century Gothic" w:cstheme="minorHAnsi"/>
                <w:sz w:val="16"/>
                <w:szCs w:val="16"/>
                <w:lang w:eastAsia="en-AU"/>
              </w:rPr>
              <w:t>Maths Methods (</w:t>
            </w:r>
            <w:r w:rsidRPr="00BE0B6B">
              <w:rPr>
                <w:rFonts w:ascii="Century Gothic" w:hAnsi="Century Gothic" w:cstheme="minorHAnsi"/>
                <w:sz w:val="16"/>
                <w:szCs w:val="16"/>
                <w:lang w:eastAsia="en-AU"/>
              </w:rPr>
              <w:t>or MATH1721</w:t>
            </w:r>
            <w:r>
              <w:rPr>
                <w:rFonts w:ascii="Century Gothic" w:hAnsi="Century Gothic" w:cstheme="minorHAnsi"/>
                <w:sz w:val="16"/>
                <w:szCs w:val="16"/>
                <w:lang w:eastAsia="en-AU"/>
              </w:rPr>
              <w:t>)</w:t>
            </w:r>
            <w:r>
              <w:rPr>
                <w:rFonts w:ascii="Century Gothic" w:hAnsi="Century Gothic" w:cstheme="minorHAnsi"/>
                <w:sz w:val="16"/>
                <w:szCs w:val="16"/>
                <w:lang w:eastAsia="en-AU"/>
              </w:rPr>
              <w:br/>
            </w:r>
            <w:r w:rsidRPr="00BE0B6B">
              <w:rPr>
                <w:rFonts w:ascii="Century Gothic" w:hAnsi="Century Gothic" w:cstheme="minorHAnsi"/>
                <w:sz w:val="16"/>
                <w:szCs w:val="16"/>
                <w:lang w:eastAsia="en-AU"/>
              </w:rPr>
              <w:t xml:space="preserve"> </w:t>
            </w:r>
            <w:r w:rsidRPr="00614ABB">
              <w:rPr>
                <w:rFonts w:ascii="Century Gothic" w:hAnsi="Century Gothic" w:cstheme="minorHAnsi"/>
                <w:sz w:val="16"/>
                <w:szCs w:val="16"/>
                <w:highlight w:val="yellow"/>
                <w:lang w:eastAsia="en-AU"/>
              </w:rPr>
              <w:t>– see note</w:t>
            </w:r>
            <w:r w:rsidR="00614ABB" w:rsidRPr="00614ABB">
              <w:rPr>
                <w:rFonts w:ascii="Century Gothic" w:hAnsi="Century Gothic" w:cstheme="minorHAnsi"/>
                <w:sz w:val="16"/>
                <w:szCs w:val="16"/>
                <w:highlight w:val="yellow"/>
                <w:lang w:eastAsia="en-AU"/>
              </w:rPr>
              <w:t>s on bridging</w:t>
            </w:r>
          </w:p>
        </w:tc>
        <w:tc>
          <w:tcPr>
            <w:tcW w:w="3619" w:type="dxa"/>
            <w:shd w:val="clear" w:color="auto" w:fill="EAF1DD" w:themeFill="accent3" w:themeFillTint="33"/>
            <w:vAlign w:val="center"/>
          </w:tcPr>
          <w:p w14:paraId="578C278A" w14:textId="77777777" w:rsidR="007F16FC" w:rsidRPr="001F0B6F" w:rsidRDefault="007F16FC" w:rsidP="007F16FC">
            <w:pPr>
              <w:pStyle w:val="BodyText"/>
              <w:jc w:val="center"/>
              <w:rPr>
                <w:rFonts w:ascii="Century Gothic" w:hAnsi="Century Gothic"/>
                <w:b/>
                <w:sz w:val="18"/>
                <w:szCs w:val="18"/>
              </w:rPr>
            </w:pPr>
            <w:r w:rsidRPr="001F0B6F">
              <w:rPr>
                <w:rFonts w:ascii="Century Gothic" w:hAnsi="Century Gothic"/>
                <w:b/>
                <w:sz w:val="18"/>
                <w:szCs w:val="18"/>
              </w:rPr>
              <w:t>CHEM1003: Intro Chemistry**</w:t>
            </w:r>
          </w:p>
          <w:p w14:paraId="36D5CF38" w14:textId="77777777" w:rsidR="007F16FC" w:rsidRPr="001F0B6F" w:rsidRDefault="007F16FC" w:rsidP="007F16FC">
            <w:pPr>
              <w:pStyle w:val="BodyText"/>
              <w:jc w:val="center"/>
              <w:rPr>
                <w:rFonts w:ascii="Century Gothic" w:hAnsi="Century Gothic"/>
                <w:b/>
                <w:bCs/>
                <w:sz w:val="18"/>
                <w:szCs w:val="18"/>
              </w:rPr>
            </w:pPr>
            <w:r w:rsidRPr="001F0B6F">
              <w:rPr>
                <w:rFonts w:ascii="Century Gothic" w:hAnsi="Century Gothic"/>
                <w:b/>
                <w:bCs/>
                <w:sz w:val="18"/>
                <w:szCs w:val="18"/>
              </w:rPr>
              <w:t>OR</w:t>
            </w:r>
          </w:p>
          <w:p w14:paraId="437B7B60" w14:textId="77777777" w:rsidR="007F16FC" w:rsidRPr="00844B71" w:rsidRDefault="007F16FC" w:rsidP="007F16FC">
            <w:pPr>
              <w:pStyle w:val="BodyText"/>
              <w:jc w:val="center"/>
              <w:rPr>
                <w:rFonts w:ascii="Century Gothic" w:hAnsi="Century Gothic"/>
                <w:sz w:val="18"/>
                <w:szCs w:val="18"/>
              </w:rPr>
            </w:pPr>
            <w:r w:rsidRPr="00844B71">
              <w:rPr>
                <w:rFonts w:ascii="Century Gothic" w:hAnsi="Century Gothic"/>
                <w:b/>
                <w:sz w:val="18"/>
                <w:szCs w:val="18"/>
              </w:rPr>
              <w:t>PHYS1030</w:t>
            </w:r>
            <w:r>
              <w:rPr>
                <w:rFonts w:ascii="Century Gothic" w:hAnsi="Century Gothic"/>
                <w:b/>
                <w:sz w:val="18"/>
                <w:szCs w:val="18"/>
              </w:rPr>
              <w:t xml:space="preserve">: </w:t>
            </w:r>
            <w:r w:rsidRPr="001F0B6F">
              <w:rPr>
                <w:rFonts w:ascii="Century Gothic" w:hAnsi="Century Gothic"/>
                <w:b/>
                <w:bCs/>
                <w:sz w:val="18"/>
                <w:szCs w:val="18"/>
              </w:rPr>
              <w:t>Bridging Physics**</w:t>
            </w:r>
          </w:p>
          <w:p w14:paraId="566E6682" w14:textId="6C01DAF8" w:rsidR="00545C0B" w:rsidRPr="00C0397F" w:rsidRDefault="007F16FC" w:rsidP="007F16FC">
            <w:pPr>
              <w:pStyle w:val="TableParagraph"/>
              <w:ind w:left="273" w:right="267"/>
              <w:jc w:val="center"/>
              <w:rPr>
                <w:rFonts w:ascii="Century Gothic" w:hAnsi="Century Gothic"/>
                <w:b/>
                <w:spacing w:val="-2"/>
                <w:sz w:val="18"/>
                <w:szCs w:val="18"/>
              </w:rPr>
            </w:pPr>
            <w:r w:rsidRPr="001F0B6F">
              <w:rPr>
                <w:rFonts w:ascii="Century Gothic" w:hAnsi="Century Gothic"/>
                <w:sz w:val="16"/>
                <w:szCs w:val="16"/>
              </w:rPr>
              <w:t>pre-req: ATAR</w:t>
            </w:r>
            <w:r>
              <w:rPr>
                <w:rFonts w:ascii="Century Gothic" w:hAnsi="Century Gothic"/>
                <w:sz w:val="16"/>
                <w:szCs w:val="16"/>
              </w:rPr>
              <w:t xml:space="preserve"> Math Methods</w:t>
            </w:r>
            <w:r w:rsidRPr="001F0B6F">
              <w:rPr>
                <w:rFonts w:ascii="Century Gothic" w:hAnsi="Century Gothic"/>
                <w:sz w:val="16"/>
                <w:szCs w:val="16"/>
              </w:rPr>
              <w:t xml:space="preserve"> </w:t>
            </w:r>
            <w:r>
              <w:rPr>
                <w:rFonts w:ascii="Century Gothic" w:hAnsi="Century Gothic"/>
                <w:sz w:val="16"/>
                <w:szCs w:val="16"/>
              </w:rPr>
              <w:t>(</w:t>
            </w:r>
            <w:r w:rsidRPr="001F0B6F">
              <w:rPr>
                <w:rFonts w:ascii="Century Gothic" w:hAnsi="Century Gothic"/>
                <w:sz w:val="16"/>
                <w:szCs w:val="16"/>
              </w:rPr>
              <w:t>or MATH1721</w:t>
            </w:r>
            <w:r>
              <w:rPr>
                <w:rFonts w:ascii="Century Gothic" w:hAnsi="Century Gothic"/>
                <w:sz w:val="16"/>
                <w:szCs w:val="16"/>
              </w:rPr>
              <w:t>)</w:t>
            </w:r>
            <w:r w:rsidRPr="001F0B6F">
              <w:rPr>
                <w:rFonts w:ascii="Century Gothic" w:hAnsi="Century Gothic"/>
                <w:sz w:val="16"/>
                <w:szCs w:val="16"/>
              </w:rPr>
              <w:t xml:space="preserve"> </w:t>
            </w:r>
            <w:r w:rsidRPr="00614ABB">
              <w:rPr>
                <w:rFonts w:ascii="Century Gothic" w:hAnsi="Century Gothic"/>
                <w:sz w:val="16"/>
                <w:szCs w:val="16"/>
                <w:highlight w:val="yellow"/>
              </w:rPr>
              <w:t>– see note</w:t>
            </w:r>
            <w:r w:rsidR="00614ABB" w:rsidRPr="00614ABB">
              <w:rPr>
                <w:rFonts w:ascii="Century Gothic" w:hAnsi="Century Gothic"/>
                <w:sz w:val="16"/>
                <w:szCs w:val="16"/>
                <w:highlight w:val="yellow"/>
              </w:rPr>
              <w:t>s on bridging</w:t>
            </w:r>
          </w:p>
        </w:tc>
        <w:tc>
          <w:tcPr>
            <w:tcW w:w="3618" w:type="dxa"/>
            <w:shd w:val="clear" w:color="auto" w:fill="FFFFFF" w:themeFill="background1"/>
            <w:vAlign w:val="center"/>
          </w:tcPr>
          <w:p w14:paraId="645F73D9" w14:textId="462A291D" w:rsidR="00545C0B" w:rsidRPr="00F24E86" w:rsidRDefault="00780A7D" w:rsidP="004C0B57">
            <w:pPr>
              <w:pStyle w:val="TableParagraph"/>
              <w:ind w:left="187" w:right="184"/>
              <w:jc w:val="center"/>
              <w:rPr>
                <w:rFonts w:ascii="Century Gothic" w:hAnsi="Century Gothic"/>
                <w:b/>
                <w:i/>
                <w:sz w:val="16"/>
                <w:szCs w:val="16"/>
              </w:rPr>
            </w:pPr>
            <w:r w:rsidRPr="00D14271">
              <w:rPr>
                <w:rFonts w:ascii="Century Gothic" w:hAnsi="Century Gothic"/>
                <w:b/>
                <w:spacing w:val="-2"/>
                <w:sz w:val="18"/>
                <w:szCs w:val="18"/>
              </w:rPr>
              <w:t xml:space="preserve">GENG1010: </w:t>
            </w:r>
            <w:r w:rsidRPr="00D14271">
              <w:rPr>
                <w:rFonts w:ascii="Century Gothic" w:hAnsi="Century Gothic"/>
                <w:b/>
                <w:sz w:val="18"/>
                <w:szCs w:val="18"/>
              </w:rPr>
              <w:t>Introduction</w:t>
            </w:r>
            <w:r w:rsidRPr="00D14271">
              <w:rPr>
                <w:rFonts w:ascii="Century Gothic" w:hAnsi="Century Gothic"/>
                <w:b/>
                <w:spacing w:val="-4"/>
                <w:sz w:val="18"/>
                <w:szCs w:val="18"/>
              </w:rPr>
              <w:t xml:space="preserve"> </w:t>
            </w:r>
            <w:r w:rsidRPr="00D14271">
              <w:rPr>
                <w:rFonts w:ascii="Century Gothic" w:hAnsi="Century Gothic"/>
                <w:b/>
                <w:sz w:val="18"/>
                <w:szCs w:val="18"/>
              </w:rPr>
              <w:t>to</w:t>
            </w:r>
            <w:r w:rsidRPr="00D14271">
              <w:rPr>
                <w:rFonts w:ascii="Century Gothic" w:hAnsi="Century Gothic"/>
                <w:b/>
                <w:spacing w:val="-4"/>
                <w:sz w:val="18"/>
                <w:szCs w:val="18"/>
              </w:rPr>
              <w:t xml:space="preserve"> </w:t>
            </w:r>
            <w:r w:rsidRPr="00D14271">
              <w:rPr>
                <w:rFonts w:ascii="Century Gothic" w:hAnsi="Century Gothic"/>
                <w:b/>
                <w:spacing w:val="-2"/>
                <w:sz w:val="18"/>
                <w:szCs w:val="18"/>
              </w:rPr>
              <w:t>Engineering**</w:t>
            </w:r>
          </w:p>
        </w:tc>
        <w:tc>
          <w:tcPr>
            <w:tcW w:w="3619" w:type="dxa"/>
            <w:shd w:val="clear" w:color="auto" w:fill="DAEEF3" w:themeFill="accent5" w:themeFillTint="33"/>
            <w:vAlign w:val="center"/>
          </w:tcPr>
          <w:p w14:paraId="3CEC37E1" w14:textId="7B647938" w:rsidR="00545C0B" w:rsidRPr="00C0397F" w:rsidRDefault="00152656" w:rsidP="004C0B57">
            <w:pPr>
              <w:pStyle w:val="TableParagraph"/>
              <w:ind w:left="187" w:right="184"/>
              <w:jc w:val="center"/>
              <w:rPr>
                <w:rFonts w:ascii="Century Gothic" w:hAnsi="Century Gothic"/>
                <w:b/>
                <w:spacing w:val="-2"/>
                <w:sz w:val="18"/>
                <w:szCs w:val="18"/>
              </w:rPr>
            </w:pPr>
            <w:r>
              <w:rPr>
                <w:rFonts w:ascii="Century Gothic" w:hAnsi="Century Gothic"/>
                <w:b/>
                <w:spacing w:val="-2"/>
                <w:sz w:val="18"/>
                <w:szCs w:val="18"/>
              </w:rPr>
              <w:t xml:space="preserve">FINA1221: </w:t>
            </w:r>
            <w:r w:rsidR="006216A9">
              <w:rPr>
                <w:rFonts w:ascii="Century Gothic" w:hAnsi="Century Gothic"/>
                <w:b/>
                <w:spacing w:val="-2"/>
                <w:sz w:val="18"/>
                <w:szCs w:val="18"/>
              </w:rPr>
              <w:t>Introduction to Finance</w:t>
            </w:r>
            <w:r w:rsidR="008A0155">
              <w:rPr>
                <w:rFonts w:ascii="Century Gothic" w:hAnsi="Century Gothic"/>
                <w:b/>
                <w:spacing w:val="-2"/>
                <w:sz w:val="18"/>
                <w:szCs w:val="18"/>
              </w:rPr>
              <w:t>**</w:t>
            </w:r>
          </w:p>
        </w:tc>
      </w:tr>
      <w:tr w:rsidR="00545C0B" w:rsidRPr="00B51B40" w14:paraId="0DB01FF4" w14:textId="77777777" w:rsidTr="004C0B57">
        <w:trPr>
          <w:trHeight w:val="964"/>
        </w:trPr>
        <w:tc>
          <w:tcPr>
            <w:tcW w:w="1129" w:type="dxa"/>
            <w:shd w:val="clear" w:color="auto" w:fill="auto"/>
            <w:vAlign w:val="center"/>
          </w:tcPr>
          <w:p w14:paraId="7B047F63" w14:textId="77777777" w:rsidR="00545C0B" w:rsidRPr="008C27EF" w:rsidRDefault="00545C0B" w:rsidP="004C0B57">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73F56A6F" w14:textId="00CE62BB" w:rsidR="00545C0B" w:rsidRPr="008C27EF" w:rsidRDefault="00545C0B" w:rsidP="004C0B57">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5</w:t>
            </w:r>
          </w:p>
        </w:tc>
        <w:tc>
          <w:tcPr>
            <w:tcW w:w="3618" w:type="dxa"/>
            <w:shd w:val="clear" w:color="auto" w:fill="FFFFFF" w:themeFill="background1"/>
            <w:vAlign w:val="center"/>
          </w:tcPr>
          <w:p w14:paraId="1689EFF0" w14:textId="77777777" w:rsidR="00770BBF" w:rsidRPr="00923777" w:rsidRDefault="00770BBF" w:rsidP="00770BBF">
            <w:pPr>
              <w:jc w:val="center"/>
              <w:rPr>
                <w:rFonts w:ascii="Century Gothic" w:eastAsia="Times New Roman" w:hAnsi="Century Gothic" w:cs="Calibri"/>
                <w:b/>
                <w:sz w:val="18"/>
                <w:szCs w:val="18"/>
                <w:lang w:eastAsia="en-AU"/>
              </w:rPr>
            </w:pPr>
            <w:r w:rsidRPr="00923777">
              <w:rPr>
                <w:rFonts w:ascii="Century Gothic" w:hAnsi="Century Gothic" w:cs="Calibri"/>
                <w:b/>
                <w:sz w:val="18"/>
                <w:szCs w:val="18"/>
                <w:lang w:eastAsia="en-AU"/>
              </w:rPr>
              <w:t xml:space="preserve">MATH1011: </w:t>
            </w:r>
            <w:r w:rsidRPr="00923777">
              <w:rPr>
                <w:rFonts w:ascii="Century Gothic" w:hAnsi="Century Gothic"/>
                <w:b/>
                <w:sz w:val="18"/>
                <w:szCs w:val="18"/>
              </w:rPr>
              <w:t>Multivariable Calculus**</w:t>
            </w:r>
          </w:p>
          <w:p w14:paraId="333759F7" w14:textId="44C68528" w:rsidR="00545C0B" w:rsidRPr="00C0397F" w:rsidRDefault="00770BBF" w:rsidP="00770BBF">
            <w:pPr>
              <w:pStyle w:val="BodyText"/>
              <w:jc w:val="center"/>
              <w:rPr>
                <w:rFonts w:ascii="Century Gothic" w:hAnsi="Century Gothic"/>
                <w:sz w:val="16"/>
                <w:szCs w:val="16"/>
              </w:rPr>
            </w:pPr>
            <w:r>
              <w:rPr>
                <w:rFonts w:ascii="Century Gothic" w:hAnsi="Century Gothic" w:cs="Calibri"/>
                <w:bCs/>
                <w:iCs/>
                <w:sz w:val="16"/>
                <w:szCs w:val="16"/>
                <w:lang w:eastAsia="en-AU"/>
              </w:rPr>
              <w:t>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tc>
        <w:tc>
          <w:tcPr>
            <w:tcW w:w="3619" w:type="dxa"/>
            <w:shd w:val="clear" w:color="auto" w:fill="FFFFFF" w:themeFill="background1"/>
            <w:vAlign w:val="center"/>
          </w:tcPr>
          <w:p w14:paraId="67D18DB1" w14:textId="77777777" w:rsidR="00F60929" w:rsidRPr="00923777" w:rsidRDefault="00F60929" w:rsidP="00F60929">
            <w:pPr>
              <w:pStyle w:val="TableParagraph"/>
              <w:ind w:left="165" w:right="164"/>
              <w:jc w:val="center"/>
              <w:rPr>
                <w:rFonts w:ascii="Century Gothic" w:hAnsi="Century Gothic"/>
                <w:b/>
                <w:sz w:val="18"/>
                <w:szCs w:val="18"/>
              </w:rPr>
            </w:pPr>
            <w:r w:rsidRPr="00923777">
              <w:rPr>
                <w:rFonts w:ascii="Century Gothic" w:hAnsi="Century Gothic"/>
                <w:b/>
                <w:spacing w:val="-2"/>
                <w:sz w:val="18"/>
                <w:szCs w:val="18"/>
              </w:rPr>
              <w:t xml:space="preserve">PHYS1001: </w:t>
            </w:r>
            <w:r w:rsidRPr="00923777">
              <w:rPr>
                <w:rFonts w:ascii="Century Gothic" w:hAnsi="Century Gothic"/>
                <w:b/>
                <w:sz w:val="18"/>
                <w:szCs w:val="18"/>
              </w:rPr>
              <w:t>Physics</w:t>
            </w:r>
            <w:r w:rsidRPr="00923777">
              <w:rPr>
                <w:rFonts w:ascii="Century Gothic" w:hAnsi="Century Gothic"/>
                <w:b/>
                <w:spacing w:val="-4"/>
                <w:sz w:val="18"/>
                <w:szCs w:val="18"/>
              </w:rPr>
              <w:t xml:space="preserve"> </w:t>
            </w:r>
            <w:r w:rsidRPr="00923777">
              <w:rPr>
                <w:rFonts w:ascii="Century Gothic" w:hAnsi="Century Gothic"/>
                <w:b/>
                <w:sz w:val="18"/>
                <w:szCs w:val="18"/>
              </w:rPr>
              <w:t>for</w:t>
            </w:r>
            <w:r w:rsidRPr="00923777">
              <w:rPr>
                <w:rFonts w:ascii="Century Gothic" w:hAnsi="Century Gothic"/>
                <w:b/>
                <w:spacing w:val="-3"/>
                <w:sz w:val="18"/>
                <w:szCs w:val="18"/>
              </w:rPr>
              <w:t xml:space="preserve"> </w:t>
            </w:r>
            <w:r w:rsidRPr="00923777">
              <w:rPr>
                <w:rFonts w:ascii="Century Gothic" w:hAnsi="Century Gothic"/>
                <w:b/>
                <w:sz w:val="18"/>
                <w:szCs w:val="18"/>
              </w:rPr>
              <w:t>Scientists</w:t>
            </w:r>
            <w:r w:rsidRPr="00923777">
              <w:rPr>
                <w:rFonts w:ascii="Century Gothic" w:hAnsi="Century Gothic"/>
                <w:b/>
                <w:spacing w:val="-4"/>
                <w:sz w:val="18"/>
                <w:szCs w:val="18"/>
              </w:rPr>
              <w:t xml:space="preserve"> </w:t>
            </w:r>
            <w:r w:rsidRPr="00923777">
              <w:rPr>
                <w:rFonts w:ascii="Century Gothic" w:hAnsi="Century Gothic"/>
                <w:b/>
                <w:sz w:val="18"/>
                <w:szCs w:val="18"/>
              </w:rPr>
              <w:t>&amp;</w:t>
            </w:r>
            <w:r w:rsidRPr="00923777">
              <w:rPr>
                <w:rFonts w:ascii="Century Gothic" w:hAnsi="Century Gothic"/>
                <w:b/>
                <w:spacing w:val="-2"/>
                <w:sz w:val="18"/>
                <w:szCs w:val="18"/>
              </w:rPr>
              <w:t xml:space="preserve"> Engineers</w:t>
            </w:r>
            <w:r>
              <w:rPr>
                <w:rFonts w:ascii="Century Gothic" w:hAnsi="Century Gothic"/>
                <w:b/>
                <w:spacing w:val="-2"/>
                <w:sz w:val="18"/>
                <w:szCs w:val="18"/>
              </w:rPr>
              <w:t>**</w:t>
            </w:r>
          </w:p>
          <w:p w14:paraId="6D35A6D9" w14:textId="77777777" w:rsidR="00F60929" w:rsidRPr="00923777" w:rsidRDefault="00F60929" w:rsidP="00F60929">
            <w:pPr>
              <w:pStyle w:val="TableParagraph"/>
              <w:ind w:left="164" w:right="166"/>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p w14:paraId="3DF7FC2F" w14:textId="3E4ED415" w:rsidR="00545C0B" w:rsidRPr="00CB3519" w:rsidRDefault="00F60929" w:rsidP="00F60929">
            <w:pPr>
              <w:pStyle w:val="TableParagraph"/>
              <w:ind w:left="164" w:right="166"/>
              <w:jc w:val="center"/>
              <w:rPr>
                <w:rFonts w:ascii="Century Gothic" w:hAnsi="Century Gothic"/>
                <w:b/>
                <w:i/>
                <w:spacing w:val="-2"/>
                <w:sz w:val="16"/>
                <w:szCs w:val="16"/>
              </w:rPr>
            </w:pP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p>
        </w:tc>
        <w:tc>
          <w:tcPr>
            <w:tcW w:w="3618" w:type="dxa"/>
            <w:shd w:val="clear" w:color="auto" w:fill="FFFFFF" w:themeFill="background1"/>
            <w:vAlign w:val="center"/>
          </w:tcPr>
          <w:p w14:paraId="022DFFD5" w14:textId="77777777" w:rsidR="00545C0B" w:rsidRPr="00D14271" w:rsidRDefault="00545C0B" w:rsidP="004C0B57">
            <w:pPr>
              <w:pStyle w:val="TableParagraph"/>
              <w:ind w:left="276" w:right="267"/>
              <w:jc w:val="center"/>
              <w:rPr>
                <w:rFonts w:ascii="Century Gothic" w:eastAsia="Calibri" w:hAnsi="Century Gothic" w:cs="Calibri"/>
                <w:b/>
                <w:sz w:val="18"/>
                <w:szCs w:val="18"/>
              </w:rPr>
            </w:pPr>
            <w:r w:rsidRPr="00C0397F">
              <w:rPr>
                <w:rFonts w:ascii="Century Gothic" w:hAnsi="Century Gothic"/>
                <w:b/>
                <w:spacing w:val="-2"/>
                <w:sz w:val="18"/>
                <w:szCs w:val="18"/>
              </w:rPr>
              <w:t>ENSC1004</w:t>
            </w:r>
            <w:r>
              <w:rPr>
                <w:rFonts w:ascii="Century Gothic" w:hAnsi="Century Gothic"/>
                <w:b/>
                <w:spacing w:val="-2"/>
                <w:sz w:val="18"/>
                <w:szCs w:val="18"/>
              </w:rPr>
              <w:t xml:space="preserve">: </w:t>
            </w:r>
            <w:r w:rsidRPr="00D14271">
              <w:rPr>
                <w:rFonts w:ascii="Century Gothic" w:hAnsi="Century Gothic"/>
                <w:b/>
                <w:bCs/>
                <w:sz w:val="18"/>
                <w:szCs w:val="18"/>
              </w:rPr>
              <w:t>Engineering</w:t>
            </w:r>
            <w:r w:rsidRPr="00D14271">
              <w:rPr>
                <w:rFonts w:ascii="Century Gothic" w:hAnsi="Century Gothic"/>
                <w:b/>
                <w:bCs/>
                <w:spacing w:val="-2"/>
                <w:sz w:val="18"/>
                <w:szCs w:val="18"/>
              </w:rPr>
              <w:t xml:space="preserve"> Materials</w:t>
            </w:r>
          </w:p>
          <w:p w14:paraId="39BC496C" w14:textId="77777777" w:rsidR="00545C0B" w:rsidRPr="00923777" w:rsidRDefault="00545C0B" w:rsidP="004C0B57">
            <w:pPr>
              <w:pStyle w:val="TableParagraph"/>
              <w:ind w:left="164" w:right="166"/>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Pr>
                <w:rFonts w:ascii="Century Gothic" w:hAnsi="Century Gothic"/>
                <w:bCs/>
                <w:iCs/>
                <w:spacing w:val="-8"/>
                <w:sz w:val="16"/>
                <w:szCs w:val="16"/>
              </w:rPr>
              <w:t xml:space="preserve">ATAR Chemistry (or CHEM1003),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Methods</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w:t>
            </w:r>
            <w:r>
              <w:rPr>
                <w:rFonts w:ascii="Century Gothic" w:hAnsi="Century Gothic" w:cs="Calibri"/>
                <w:bCs/>
                <w:iCs/>
                <w:sz w:val="16"/>
                <w:szCs w:val="16"/>
                <w:lang w:eastAsia="en-AU"/>
              </w:rPr>
              <w:t>1)</w:t>
            </w:r>
          </w:p>
          <w:p w14:paraId="62486C05" w14:textId="30F569A6" w:rsidR="00545C0B" w:rsidRPr="00C0397F" w:rsidRDefault="001A046F" w:rsidP="004C0B57">
            <w:pPr>
              <w:pStyle w:val="TableParagraph"/>
              <w:ind w:left="164" w:right="166"/>
              <w:jc w:val="center"/>
              <w:rPr>
                <w:rFonts w:ascii="Century Gothic" w:hAnsi="Century Gothic"/>
                <w:b/>
                <w:i/>
                <w:sz w:val="16"/>
                <w:szCs w:val="16"/>
              </w:rPr>
            </w:pPr>
            <w:r>
              <w:rPr>
                <w:rFonts w:ascii="Century Gothic" w:hAnsi="Century Gothic"/>
                <w:bCs/>
                <w:iCs/>
                <w:sz w:val="16"/>
                <w:szCs w:val="16"/>
              </w:rPr>
              <w:t>c</w:t>
            </w:r>
            <w:r w:rsidR="00545C0B" w:rsidRPr="00923777">
              <w:rPr>
                <w:rFonts w:ascii="Century Gothic" w:hAnsi="Century Gothic"/>
                <w:bCs/>
                <w:iCs/>
                <w:sz w:val="16"/>
                <w:szCs w:val="16"/>
              </w:rPr>
              <w:t>o</w:t>
            </w:r>
            <w:r>
              <w:rPr>
                <w:rFonts w:ascii="Century Gothic" w:hAnsi="Century Gothic"/>
                <w:bCs/>
                <w:iCs/>
                <w:sz w:val="16"/>
                <w:szCs w:val="16"/>
              </w:rPr>
              <w:t>-</w:t>
            </w:r>
            <w:r w:rsidR="00545C0B" w:rsidRPr="00923777">
              <w:rPr>
                <w:rFonts w:ascii="Century Gothic" w:hAnsi="Century Gothic"/>
                <w:bCs/>
                <w:iCs/>
                <w:sz w:val="16"/>
                <w:szCs w:val="16"/>
              </w:rPr>
              <w:t>req:</w:t>
            </w:r>
            <w:r w:rsidR="00545C0B" w:rsidRPr="00923777">
              <w:rPr>
                <w:rFonts w:ascii="Century Gothic" w:hAnsi="Century Gothic"/>
                <w:bCs/>
                <w:iCs/>
                <w:spacing w:val="-2"/>
                <w:sz w:val="16"/>
                <w:szCs w:val="16"/>
              </w:rPr>
              <w:t xml:space="preserve"> MATH1722</w:t>
            </w:r>
          </w:p>
        </w:tc>
        <w:tc>
          <w:tcPr>
            <w:tcW w:w="3619" w:type="dxa"/>
            <w:shd w:val="clear" w:color="auto" w:fill="DAEEF3" w:themeFill="accent5" w:themeFillTint="33"/>
            <w:vAlign w:val="center"/>
          </w:tcPr>
          <w:p w14:paraId="46F1E47D" w14:textId="1F5F2AC0" w:rsidR="00545C0B" w:rsidRPr="002A5F99" w:rsidRDefault="00780A7D" w:rsidP="004C0B57">
            <w:pPr>
              <w:pStyle w:val="TableParagraph"/>
              <w:ind w:left="164" w:right="166"/>
              <w:jc w:val="center"/>
              <w:rPr>
                <w:rFonts w:ascii="Century Gothic" w:hAnsi="Century Gothic"/>
                <w:b/>
                <w:i/>
                <w:spacing w:val="-2"/>
                <w:sz w:val="16"/>
                <w:szCs w:val="16"/>
              </w:rPr>
            </w:pPr>
            <w:r w:rsidRPr="00C13710">
              <w:rPr>
                <w:rFonts w:ascii="Century Gothic" w:hAnsi="Century Gothic" w:cs="Calibri"/>
                <w:b/>
                <w:bCs/>
                <w:sz w:val="18"/>
                <w:szCs w:val="18"/>
                <w:lang w:eastAsia="en-AU"/>
              </w:rPr>
              <w:t>ACCT1101: Financial Accounting</w:t>
            </w:r>
            <w:r>
              <w:rPr>
                <w:rFonts w:ascii="Century Gothic" w:hAnsi="Century Gothic" w:cs="Calibri"/>
                <w:sz w:val="18"/>
                <w:szCs w:val="18"/>
                <w:lang w:eastAsia="en-AU"/>
              </w:rPr>
              <w:t>**</w:t>
            </w:r>
          </w:p>
        </w:tc>
      </w:tr>
      <w:tr w:rsidR="007B053F" w:rsidRPr="00B51B40" w14:paraId="1125CB86" w14:textId="77777777" w:rsidTr="004C0B57">
        <w:trPr>
          <w:trHeight w:val="151"/>
        </w:trPr>
        <w:tc>
          <w:tcPr>
            <w:tcW w:w="15603" w:type="dxa"/>
            <w:gridSpan w:val="5"/>
            <w:shd w:val="clear" w:color="auto" w:fill="21409A"/>
          </w:tcPr>
          <w:p w14:paraId="72BADA8F" w14:textId="6AA51F37" w:rsidR="007B053F" w:rsidRPr="00C0397F" w:rsidRDefault="007B053F" w:rsidP="004C0B57">
            <w:pPr>
              <w:pStyle w:val="BodyText"/>
              <w:jc w:val="center"/>
              <w:rPr>
                <w:rFonts w:ascii="Century Gothic" w:hAnsi="Century Gothic"/>
                <w:b/>
                <w:bCs/>
                <w:sz w:val="18"/>
                <w:szCs w:val="18"/>
              </w:rPr>
            </w:pPr>
            <w:r w:rsidRPr="00C0397F">
              <w:rPr>
                <w:rFonts w:ascii="Century Gothic" w:hAnsi="Century Gothic"/>
                <w:b/>
                <w:bCs/>
                <w:color w:val="FFFFFF" w:themeColor="background1"/>
                <w:sz w:val="18"/>
                <w:szCs w:val="18"/>
              </w:rPr>
              <w:t>Year</w:t>
            </w:r>
            <w:r w:rsidRPr="00C0397F">
              <w:rPr>
                <w:rFonts w:ascii="Century Gothic" w:hAnsi="Century Gothic"/>
                <w:b/>
                <w:bCs/>
                <w:color w:val="FFFFFF" w:themeColor="background1"/>
                <w:spacing w:val="-1"/>
                <w:sz w:val="18"/>
                <w:szCs w:val="18"/>
              </w:rPr>
              <w:t xml:space="preserve"> </w:t>
            </w:r>
            <w:r w:rsidRPr="00C0397F">
              <w:rPr>
                <w:rFonts w:ascii="Century Gothic" w:hAnsi="Century Gothic"/>
                <w:b/>
                <w:bCs/>
                <w:color w:val="FFFFFF" w:themeColor="background1"/>
                <w:sz w:val="18"/>
                <w:szCs w:val="18"/>
              </w:rPr>
              <w:t>2</w:t>
            </w:r>
          </w:p>
        </w:tc>
      </w:tr>
      <w:tr w:rsidR="007B053F" w:rsidRPr="00B51B40" w14:paraId="0D5CB2F4" w14:textId="77777777" w:rsidTr="004C0B57">
        <w:trPr>
          <w:trHeight w:val="184"/>
        </w:trPr>
        <w:tc>
          <w:tcPr>
            <w:tcW w:w="15603" w:type="dxa"/>
            <w:gridSpan w:val="5"/>
            <w:shd w:val="clear" w:color="auto" w:fill="DAAA00"/>
            <w:vAlign w:val="center"/>
          </w:tcPr>
          <w:p w14:paraId="61DD99A8" w14:textId="75479F7B" w:rsidR="007B053F" w:rsidRPr="00C0397F" w:rsidRDefault="007B053F" w:rsidP="004C0B57">
            <w:pPr>
              <w:pStyle w:val="BodyText"/>
              <w:jc w:val="center"/>
              <w:rPr>
                <w:rFonts w:ascii="Century Gothic" w:hAnsi="Century Gothic"/>
                <w:iCs/>
                <w:sz w:val="18"/>
                <w:szCs w:val="18"/>
              </w:rPr>
            </w:pPr>
            <w:r w:rsidRPr="00C0397F">
              <w:rPr>
                <w:rFonts w:ascii="Century Gothic" w:hAnsi="Century Gothic" w:cstheme="minorHAnsi"/>
                <w:iCs/>
                <w:sz w:val="18"/>
                <w:szCs w:val="18"/>
              </w:rPr>
              <w:t xml:space="preserve">Students must complete </w:t>
            </w:r>
            <w:r w:rsidRPr="00C0397F">
              <w:rPr>
                <w:rFonts w:ascii="Century Gothic" w:hAnsi="Century Gothic" w:cstheme="minorHAnsi"/>
                <w:b/>
                <w:bCs/>
                <w:iCs/>
                <w:sz w:val="18"/>
                <w:szCs w:val="18"/>
              </w:rPr>
              <w:t>GENG2000 Engineering Practice 2</w:t>
            </w:r>
            <w:r w:rsidRPr="00C0397F">
              <w:rPr>
                <w:rFonts w:ascii="Century Gothic" w:hAnsi="Century Gothic" w:cstheme="minorHAnsi"/>
                <w:iCs/>
                <w:sz w:val="18"/>
                <w:szCs w:val="18"/>
              </w:rPr>
              <w:t xml:space="preserve"> within their second year (0</w:t>
            </w:r>
            <w:r w:rsidRPr="00C0397F">
              <w:rPr>
                <w:rFonts w:ascii="Century Gothic" w:hAnsi="Century Gothic"/>
                <w:sz w:val="18"/>
                <w:szCs w:val="18"/>
              </w:rPr>
              <w:t xml:space="preserve"> points </w:t>
            </w:r>
            <w:r w:rsidRPr="00C0397F">
              <w:rPr>
                <w:rFonts w:ascii="Century Gothic" w:hAnsi="Century Gothic" w:cstheme="minorHAnsi"/>
                <w:iCs/>
                <w:sz w:val="18"/>
                <w:szCs w:val="18"/>
              </w:rPr>
              <w:t>= 1 week module)</w:t>
            </w:r>
          </w:p>
        </w:tc>
      </w:tr>
      <w:tr w:rsidR="007B053F" w:rsidRPr="00B51B40" w14:paraId="22A7F4C6" w14:textId="77777777" w:rsidTr="004C0B57">
        <w:trPr>
          <w:trHeight w:val="964"/>
        </w:trPr>
        <w:tc>
          <w:tcPr>
            <w:tcW w:w="1129" w:type="dxa"/>
            <w:shd w:val="clear" w:color="auto" w:fill="auto"/>
            <w:vAlign w:val="center"/>
          </w:tcPr>
          <w:p w14:paraId="575FFD68" w14:textId="77777777" w:rsidR="007B053F" w:rsidRPr="008C27EF" w:rsidRDefault="007B053F" w:rsidP="004C0B57">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18896669" w14:textId="7120E9B8" w:rsidR="007B053F" w:rsidRPr="008C27EF" w:rsidRDefault="007B053F" w:rsidP="004C0B57">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618" w:type="dxa"/>
            <w:shd w:val="clear" w:color="auto" w:fill="FFFFFF" w:themeFill="background1"/>
            <w:vAlign w:val="center"/>
          </w:tcPr>
          <w:p w14:paraId="23CD6159" w14:textId="77777777" w:rsidR="00770BBF" w:rsidRPr="00C0397F" w:rsidRDefault="00770BBF" w:rsidP="00770BBF">
            <w:pPr>
              <w:jc w:val="center"/>
              <w:rPr>
                <w:rFonts w:ascii="Century Gothic" w:hAnsi="Century Gothic" w:cs="Times New Roman"/>
                <w:sz w:val="18"/>
                <w:szCs w:val="18"/>
              </w:rPr>
            </w:pPr>
            <w:r w:rsidRPr="00C0397F">
              <w:rPr>
                <w:rFonts w:ascii="Century Gothic" w:hAnsi="Century Gothic" w:cs="Calibri"/>
                <w:b/>
                <w:sz w:val="18"/>
                <w:szCs w:val="18"/>
                <w:lang w:eastAsia="en-AU"/>
              </w:rPr>
              <w:t>MATH101</w:t>
            </w:r>
            <w:r>
              <w:rPr>
                <w:rFonts w:ascii="Century Gothic" w:hAnsi="Century Gothic" w:cs="Calibri"/>
                <w:b/>
                <w:sz w:val="18"/>
                <w:szCs w:val="18"/>
                <w:lang w:eastAsia="en-AU"/>
              </w:rPr>
              <w:t xml:space="preserve">2: </w:t>
            </w:r>
            <w:r w:rsidRPr="00D14271">
              <w:rPr>
                <w:rFonts w:ascii="Century Gothic" w:hAnsi="Century Gothic"/>
                <w:b/>
                <w:bCs/>
                <w:sz w:val="18"/>
                <w:szCs w:val="18"/>
              </w:rPr>
              <w:t>Mathematical Theory &amp; Methods</w:t>
            </w:r>
            <w:r>
              <w:rPr>
                <w:rFonts w:ascii="Century Gothic" w:hAnsi="Century Gothic"/>
                <w:b/>
                <w:bCs/>
                <w:sz w:val="18"/>
                <w:szCs w:val="18"/>
              </w:rPr>
              <w:t>**</w:t>
            </w:r>
          </w:p>
          <w:p w14:paraId="7A186D66" w14:textId="57D281E2" w:rsidR="007B053F" w:rsidRPr="003B182E" w:rsidRDefault="00770BBF" w:rsidP="00770BBF">
            <w:pPr>
              <w:pStyle w:val="BodyText"/>
              <w:jc w:val="center"/>
              <w:rPr>
                <w:rFonts w:ascii="Century Gothic" w:hAnsi="Century Gothic" w:cs="Calibri"/>
                <w:b/>
                <w:i/>
                <w:sz w:val="16"/>
                <w:szCs w:val="16"/>
                <w:lang w:eastAsia="en-AU"/>
              </w:rPr>
            </w:pPr>
            <w:r>
              <w:rPr>
                <w:rFonts w:ascii="Century Gothic" w:hAnsi="Century Gothic" w:cs="Calibri"/>
                <w:bCs/>
                <w:iCs/>
                <w:sz w:val="16"/>
                <w:szCs w:val="16"/>
                <w:lang w:eastAsia="en-AU"/>
              </w:rPr>
              <w:t>p</w:t>
            </w:r>
            <w:r w:rsidRPr="00D14271">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D14271">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r w:rsidR="00C9020A">
              <w:rPr>
                <w:rFonts w:ascii="Century Gothic" w:hAnsi="Century Gothic" w:cs="Calibri"/>
                <w:bCs/>
                <w:iCs/>
                <w:sz w:val="16"/>
                <w:szCs w:val="16"/>
                <w:lang w:eastAsia="en-AU"/>
              </w:rPr>
              <w:br/>
            </w:r>
            <w:r w:rsidR="00C9020A" w:rsidRPr="00F36493">
              <w:rPr>
                <w:rFonts w:ascii="Century Gothic" w:hAnsi="Century Gothic" w:cs="Calibri"/>
                <w:bCs/>
                <w:iCs/>
                <w:sz w:val="16"/>
                <w:szCs w:val="16"/>
                <w:highlight w:val="yellow"/>
                <w:lang w:eastAsia="en-AU"/>
              </w:rPr>
              <w:t>Replaces STAT1520 in BCOM component</w:t>
            </w:r>
          </w:p>
        </w:tc>
        <w:tc>
          <w:tcPr>
            <w:tcW w:w="3619" w:type="dxa"/>
            <w:shd w:val="clear" w:color="auto" w:fill="FFFFFF" w:themeFill="background1"/>
            <w:vAlign w:val="center"/>
          </w:tcPr>
          <w:p w14:paraId="5EC5DC23" w14:textId="50855AB7" w:rsidR="007B053F" w:rsidRPr="00F24E86" w:rsidRDefault="00780A7D" w:rsidP="00780A7D">
            <w:pPr>
              <w:pStyle w:val="BodyText"/>
              <w:jc w:val="center"/>
              <w:rPr>
                <w:rFonts w:ascii="Century Gothic" w:hAnsi="Century Gothic" w:cs="Calibri"/>
                <w:b/>
                <w:i/>
                <w:color w:val="000000" w:themeColor="text1"/>
                <w:sz w:val="16"/>
                <w:szCs w:val="16"/>
                <w:lang w:eastAsia="en-AU"/>
              </w:rPr>
            </w:pPr>
            <w:r w:rsidRPr="00C0397F">
              <w:rPr>
                <w:rFonts w:ascii="Century Gothic" w:hAnsi="Century Gothic"/>
                <w:b/>
                <w:spacing w:val="-2"/>
                <w:sz w:val="18"/>
                <w:szCs w:val="18"/>
              </w:rPr>
              <w:t>CITS2401</w:t>
            </w:r>
            <w:r>
              <w:rPr>
                <w:rFonts w:ascii="Century Gothic" w:hAnsi="Century Gothic"/>
                <w:spacing w:val="-2"/>
                <w:sz w:val="18"/>
                <w:szCs w:val="18"/>
              </w:rPr>
              <w:t xml:space="preserve">: </w:t>
            </w:r>
            <w:r w:rsidRPr="00923777">
              <w:rPr>
                <w:rFonts w:ascii="Century Gothic" w:hAnsi="Century Gothic"/>
                <w:b/>
                <w:bCs/>
                <w:sz w:val="18"/>
                <w:szCs w:val="18"/>
              </w:rPr>
              <w:t>Computer</w:t>
            </w:r>
            <w:r w:rsidRPr="00923777">
              <w:rPr>
                <w:rFonts w:ascii="Century Gothic" w:hAnsi="Century Gothic"/>
                <w:b/>
                <w:bCs/>
                <w:spacing w:val="-5"/>
                <w:sz w:val="18"/>
                <w:szCs w:val="18"/>
              </w:rPr>
              <w:t xml:space="preserve"> </w:t>
            </w:r>
            <w:r w:rsidRPr="00923777">
              <w:rPr>
                <w:rFonts w:ascii="Century Gothic" w:hAnsi="Century Gothic"/>
                <w:b/>
                <w:bCs/>
                <w:sz w:val="18"/>
                <w:szCs w:val="18"/>
              </w:rPr>
              <w:t>Analysis</w:t>
            </w:r>
            <w:r w:rsidRPr="00923777">
              <w:rPr>
                <w:rFonts w:ascii="Century Gothic" w:hAnsi="Century Gothic"/>
                <w:b/>
                <w:bCs/>
                <w:spacing w:val="-5"/>
                <w:sz w:val="18"/>
                <w:szCs w:val="18"/>
              </w:rPr>
              <w:t xml:space="preserve"> </w:t>
            </w:r>
            <w:r w:rsidRPr="00923777">
              <w:rPr>
                <w:rFonts w:ascii="Century Gothic" w:hAnsi="Century Gothic"/>
                <w:b/>
                <w:bCs/>
                <w:sz w:val="18"/>
                <w:szCs w:val="18"/>
              </w:rPr>
              <w:t>&amp;</w:t>
            </w:r>
            <w:r w:rsidRPr="00923777">
              <w:rPr>
                <w:rFonts w:ascii="Century Gothic" w:hAnsi="Century Gothic"/>
                <w:b/>
                <w:bCs/>
                <w:spacing w:val="-4"/>
                <w:sz w:val="18"/>
                <w:szCs w:val="18"/>
              </w:rPr>
              <w:t xml:space="preserve"> </w:t>
            </w:r>
            <w:r w:rsidRPr="00923777">
              <w:rPr>
                <w:rFonts w:ascii="Century Gothic" w:hAnsi="Century Gothic"/>
                <w:b/>
                <w:bCs/>
                <w:spacing w:val="-2"/>
                <w:sz w:val="18"/>
                <w:szCs w:val="18"/>
              </w:rPr>
              <w:t>Visualisation</w:t>
            </w:r>
            <w:r>
              <w:rPr>
                <w:rFonts w:ascii="Century Gothic" w:hAnsi="Century Gothic"/>
                <w:b/>
                <w:bCs/>
                <w:spacing w:val="-2"/>
                <w:sz w:val="18"/>
                <w:szCs w:val="18"/>
              </w:rPr>
              <w:t xml:space="preserve">** </w:t>
            </w:r>
            <w:r>
              <w:rPr>
                <w:rFonts w:ascii="Century Gothic" w:hAnsi="Century Gothic"/>
                <w:spacing w:val="-2"/>
                <w:sz w:val="18"/>
                <w:szCs w:val="18"/>
              </w:rPr>
              <w:br/>
            </w:r>
            <w:r w:rsidRPr="00C0397F">
              <w:rPr>
                <w:rFonts w:ascii="Century Gothic" w:hAnsi="Century Gothic"/>
                <w:b/>
                <w:i/>
                <w:sz w:val="16"/>
                <w:szCs w:val="16"/>
              </w:rPr>
              <w:t xml:space="preserve"> </w:t>
            </w:r>
            <w:r>
              <w:rPr>
                <w:rFonts w:ascii="Century Gothic" w:hAnsi="Century Gothic"/>
                <w:bCs/>
                <w:iCs/>
                <w:sz w:val="16"/>
                <w:szCs w:val="16"/>
              </w:rPr>
              <w:t>pre-r</w:t>
            </w:r>
            <w:r w:rsidRPr="00923777">
              <w:rPr>
                <w:rFonts w:ascii="Century Gothic" w:hAnsi="Century Gothic"/>
                <w:bCs/>
                <w:iCs/>
                <w:sz w:val="16"/>
                <w:szCs w:val="16"/>
              </w:rPr>
              <w:t xml:space="preserve">eq: ATAR </w:t>
            </w:r>
            <w:r>
              <w:rPr>
                <w:rFonts w:ascii="Century Gothic" w:hAnsi="Century Gothic"/>
                <w:bCs/>
                <w:iCs/>
                <w:sz w:val="16"/>
                <w:szCs w:val="16"/>
              </w:rPr>
              <w:t>Math Methods (</w:t>
            </w:r>
            <w:r w:rsidRPr="00923777">
              <w:rPr>
                <w:rFonts w:ascii="Century Gothic" w:hAnsi="Century Gothic"/>
                <w:bCs/>
                <w:iCs/>
                <w:sz w:val="16"/>
                <w:szCs w:val="16"/>
              </w:rPr>
              <w:t>or MATH1721</w:t>
            </w:r>
            <w:r>
              <w:rPr>
                <w:rFonts w:ascii="Century Gothic" w:hAnsi="Century Gothic"/>
                <w:bCs/>
                <w:iCs/>
                <w:sz w:val="16"/>
                <w:szCs w:val="16"/>
              </w:rPr>
              <w:t>)</w:t>
            </w:r>
          </w:p>
        </w:tc>
        <w:tc>
          <w:tcPr>
            <w:tcW w:w="3618" w:type="dxa"/>
            <w:shd w:val="clear" w:color="auto" w:fill="FFFFFF" w:themeFill="background1"/>
            <w:vAlign w:val="center"/>
          </w:tcPr>
          <w:p w14:paraId="68BEE01B" w14:textId="77777777" w:rsidR="00E21838" w:rsidRPr="00D14271" w:rsidRDefault="00E21838" w:rsidP="00E21838">
            <w:pPr>
              <w:jc w:val="center"/>
              <w:rPr>
                <w:rFonts w:ascii="Century Gothic" w:hAnsi="Century Gothic" w:cs="Calibri"/>
                <w:b/>
                <w:color w:val="000000" w:themeColor="text1"/>
                <w:sz w:val="18"/>
                <w:szCs w:val="18"/>
                <w:lang w:eastAsia="en-AU"/>
              </w:rPr>
            </w:pPr>
            <w:r w:rsidRPr="00D14271">
              <w:rPr>
                <w:rFonts w:ascii="Century Gothic" w:hAnsi="Century Gothic" w:cs="Calibri"/>
                <w:b/>
                <w:color w:val="000000" w:themeColor="text1"/>
                <w:sz w:val="18"/>
                <w:szCs w:val="18"/>
                <w:lang w:eastAsia="en-AU"/>
              </w:rPr>
              <w:t>ENSC2004: Engineering Mechanics**</w:t>
            </w:r>
          </w:p>
          <w:p w14:paraId="679B170F" w14:textId="7DA8602B" w:rsidR="007B053F" w:rsidRPr="002A5F99" w:rsidRDefault="00E21838" w:rsidP="00E21838">
            <w:pPr>
              <w:pStyle w:val="BodyText"/>
              <w:jc w:val="center"/>
              <w:rPr>
                <w:rFonts w:ascii="Century Gothic" w:hAnsi="Century Gothic"/>
                <w:b/>
                <w:i/>
                <w:spacing w:val="-2"/>
                <w:sz w:val="16"/>
                <w:szCs w:val="16"/>
              </w:rPr>
            </w:pPr>
            <w:r>
              <w:rPr>
                <w:rFonts w:ascii="Century Gothic" w:hAnsi="Century Gothic" w:cs="Calibri"/>
                <w:bCs/>
                <w:iCs/>
                <w:color w:val="000000" w:themeColor="text1"/>
                <w:sz w:val="16"/>
                <w:szCs w:val="16"/>
                <w:lang w:eastAsia="en-AU"/>
              </w:rPr>
              <w:t>pr</w:t>
            </w:r>
            <w:r w:rsidRPr="00D14271">
              <w:rPr>
                <w:rFonts w:ascii="Century Gothic" w:hAnsi="Century Gothic" w:cs="Calibri"/>
                <w:bCs/>
                <w:iCs/>
                <w:color w:val="000000" w:themeColor="text1"/>
                <w:sz w:val="16"/>
                <w:szCs w:val="16"/>
                <w:lang w:eastAsia="en-AU"/>
              </w:rPr>
              <w:t>e</w:t>
            </w:r>
            <w:r>
              <w:rPr>
                <w:rFonts w:ascii="Century Gothic" w:hAnsi="Century Gothic" w:cs="Calibri"/>
                <w:bCs/>
                <w:iCs/>
                <w:color w:val="000000" w:themeColor="text1"/>
                <w:sz w:val="16"/>
                <w:szCs w:val="16"/>
                <w:lang w:eastAsia="en-AU"/>
              </w:rPr>
              <w:t>-</w:t>
            </w:r>
            <w:r w:rsidRPr="00D14271">
              <w:rPr>
                <w:rFonts w:ascii="Century Gothic" w:hAnsi="Century Gothic" w:cs="Calibri"/>
                <w:bCs/>
                <w:iCs/>
                <w:color w:val="000000" w:themeColor="text1"/>
                <w:sz w:val="16"/>
                <w:szCs w:val="16"/>
                <w:lang w:eastAsia="en-AU"/>
              </w:rPr>
              <w:t xml:space="preserve">req: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Pr>
                <w:rFonts w:ascii="Century Gothic" w:hAnsi="Century Gothic"/>
                <w:bCs/>
                <w:iCs/>
                <w:sz w:val="16"/>
                <w:szCs w:val="16"/>
              </w:rPr>
              <w:br/>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r>
              <w:rPr>
                <w:rFonts w:ascii="Century Gothic" w:hAnsi="Century Gothic" w:cs="Calibri"/>
                <w:bCs/>
                <w:iCs/>
                <w:sz w:val="16"/>
                <w:szCs w:val="16"/>
                <w:lang w:eastAsia="en-AU"/>
              </w:rPr>
              <w:br/>
            </w:r>
            <w:r>
              <w:rPr>
                <w:rFonts w:ascii="Century Gothic" w:hAnsi="Century Gothic" w:cs="Calibri"/>
                <w:bCs/>
                <w:iCs/>
                <w:color w:val="000000" w:themeColor="text1"/>
                <w:sz w:val="16"/>
                <w:szCs w:val="16"/>
                <w:lang w:eastAsia="en-AU"/>
              </w:rPr>
              <w:t>c</w:t>
            </w:r>
            <w:r w:rsidRPr="00D14271">
              <w:rPr>
                <w:rFonts w:ascii="Century Gothic" w:hAnsi="Century Gothic" w:cs="Calibri"/>
                <w:bCs/>
                <w:iCs/>
                <w:color w:val="000000" w:themeColor="text1"/>
                <w:sz w:val="16"/>
                <w:szCs w:val="16"/>
                <w:lang w:eastAsia="en-AU"/>
              </w:rPr>
              <w:t>o</w:t>
            </w:r>
            <w:r>
              <w:rPr>
                <w:rFonts w:ascii="Century Gothic" w:hAnsi="Century Gothic" w:cs="Calibri"/>
                <w:bCs/>
                <w:iCs/>
                <w:color w:val="000000" w:themeColor="text1"/>
                <w:sz w:val="16"/>
                <w:szCs w:val="16"/>
                <w:lang w:eastAsia="en-AU"/>
              </w:rPr>
              <w:t>-</w:t>
            </w:r>
            <w:r w:rsidRPr="00D14271">
              <w:rPr>
                <w:rFonts w:ascii="Century Gothic" w:hAnsi="Century Gothic" w:cs="Calibri"/>
                <w:bCs/>
                <w:iCs/>
                <w:color w:val="000000" w:themeColor="text1"/>
                <w:sz w:val="16"/>
                <w:szCs w:val="16"/>
                <w:lang w:eastAsia="en-AU"/>
              </w:rPr>
              <w:t>req:  MATH1011</w:t>
            </w:r>
            <w:r>
              <w:rPr>
                <w:rFonts w:ascii="Century Gothic" w:hAnsi="Century Gothic" w:cs="Calibri"/>
                <w:bCs/>
                <w:iCs/>
                <w:color w:val="000000" w:themeColor="text1"/>
                <w:sz w:val="16"/>
                <w:szCs w:val="16"/>
                <w:lang w:eastAsia="en-AU"/>
              </w:rPr>
              <w:t xml:space="preserve">, </w:t>
            </w:r>
            <w:r w:rsidRPr="00D14271">
              <w:rPr>
                <w:rFonts w:ascii="Century Gothic" w:hAnsi="Century Gothic" w:cs="Calibri"/>
                <w:bCs/>
                <w:iCs/>
                <w:color w:val="000000" w:themeColor="text1"/>
                <w:sz w:val="16"/>
                <w:szCs w:val="16"/>
                <w:lang w:eastAsia="en-AU"/>
              </w:rPr>
              <w:t xml:space="preserve">APS: PHYS1001 </w:t>
            </w:r>
            <w:r>
              <w:rPr>
                <w:rFonts w:ascii="Century Gothic" w:hAnsi="Century Gothic" w:cs="Calibri"/>
                <w:bCs/>
                <w:iCs/>
                <w:color w:val="000000" w:themeColor="text1"/>
                <w:sz w:val="16"/>
                <w:szCs w:val="16"/>
                <w:lang w:eastAsia="en-AU"/>
              </w:rPr>
              <w:t>&amp;</w:t>
            </w:r>
            <w:r w:rsidRPr="00D14271">
              <w:rPr>
                <w:rFonts w:ascii="Century Gothic" w:hAnsi="Century Gothic" w:cs="Calibri"/>
                <w:bCs/>
                <w:iCs/>
                <w:color w:val="000000" w:themeColor="text1"/>
                <w:sz w:val="16"/>
                <w:szCs w:val="16"/>
                <w:lang w:eastAsia="en-AU"/>
              </w:rPr>
              <w:t xml:space="preserve"> MATH1011</w:t>
            </w:r>
          </w:p>
        </w:tc>
        <w:tc>
          <w:tcPr>
            <w:tcW w:w="3619" w:type="dxa"/>
            <w:shd w:val="clear" w:color="auto" w:fill="DAEEF3" w:themeFill="accent5" w:themeFillTint="33"/>
            <w:vAlign w:val="center"/>
          </w:tcPr>
          <w:p w14:paraId="0F6EA476" w14:textId="2CBF5BFF" w:rsidR="00EA3C65" w:rsidRPr="007C6A3C" w:rsidRDefault="00084BDA" w:rsidP="004C0B57">
            <w:pPr>
              <w:pStyle w:val="BodyText"/>
              <w:jc w:val="center"/>
              <w:rPr>
                <w:rFonts w:ascii="Century Gothic" w:hAnsi="Century Gothic"/>
                <w:sz w:val="18"/>
                <w:szCs w:val="18"/>
              </w:rPr>
            </w:pPr>
            <w:r>
              <w:rPr>
                <w:rFonts w:ascii="Century Gothic" w:hAnsi="Century Gothic"/>
                <w:b/>
                <w:spacing w:val="-2"/>
                <w:sz w:val="18"/>
                <w:szCs w:val="18"/>
              </w:rPr>
              <w:t>FINA2222: Corporate Financial Policy**</w:t>
            </w:r>
            <w:r>
              <w:rPr>
                <w:rFonts w:ascii="Century Gothic" w:hAnsi="Century Gothic"/>
                <w:b/>
                <w:spacing w:val="-2"/>
                <w:sz w:val="18"/>
                <w:szCs w:val="18"/>
              </w:rPr>
              <w:br/>
            </w:r>
            <w:r>
              <w:rPr>
                <w:rFonts w:ascii="Century Gothic" w:hAnsi="Century Gothic" w:cs="Calibri"/>
                <w:bCs/>
                <w:iCs/>
                <w:sz w:val="16"/>
                <w:szCs w:val="16"/>
                <w:lang w:eastAsia="en-AU"/>
              </w:rPr>
              <w:t xml:space="preserve"> 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 xml:space="preserve">req: </w:t>
            </w:r>
            <w:r>
              <w:rPr>
                <w:rFonts w:ascii="Century Gothic" w:hAnsi="Century Gothic" w:cs="Calibri"/>
                <w:bCs/>
                <w:iCs/>
                <w:sz w:val="16"/>
                <w:szCs w:val="16"/>
                <w:lang w:eastAsia="en-AU"/>
              </w:rPr>
              <w:t>FINA1221</w:t>
            </w:r>
          </w:p>
        </w:tc>
      </w:tr>
      <w:tr w:rsidR="007B053F" w:rsidRPr="00B51B40" w14:paraId="2D150DD8" w14:textId="77777777" w:rsidTr="004C0B57">
        <w:trPr>
          <w:trHeight w:val="964"/>
        </w:trPr>
        <w:tc>
          <w:tcPr>
            <w:tcW w:w="1129" w:type="dxa"/>
            <w:shd w:val="clear" w:color="auto" w:fill="auto"/>
            <w:vAlign w:val="center"/>
          </w:tcPr>
          <w:p w14:paraId="212F3710" w14:textId="77777777" w:rsidR="007B053F" w:rsidRPr="008C27EF" w:rsidRDefault="007B053F" w:rsidP="004C0B57">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2B6029CB" w14:textId="7233E02E" w:rsidR="007B053F" w:rsidRPr="008C27EF" w:rsidRDefault="007B053F" w:rsidP="004C0B57">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618" w:type="dxa"/>
            <w:shd w:val="clear" w:color="auto" w:fill="FFFFFF" w:themeFill="background1"/>
            <w:vAlign w:val="center"/>
          </w:tcPr>
          <w:p w14:paraId="22735B3E" w14:textId="6C94A2D6" w:rsidR="007B053F" w:rsidRPr="00C0397F" w:rsidRDefault="009C2AB9" w:rsidP="00770BBF">
            <w:pPr>
              <w:pStyle w:val="BodyText"/>
              <w:jc w:val="center"/>
              <w:rPr>
                <w:rFonts w:ascii="Century Gothic" w:hAnsi="Century Gothic"/>
                <w:sz w:val="16"/>
                <w:szCs w:val="16"/>
              </w:rPr>
            </w:pPr>
            <w:r w:rsidRPr="00D14271">
              <w:rPr>
                <w:rFonts w:ascii="Century Gothic" w:hAnsi="Century Gothic"/>
                <w:b/>
                <w:spacing w:val="-2"/>
                <w:sz w:val="18"/>
                <w:szCs w:val="18"/>
              </w:rPr>
              <w:t xml:space="preserve">GENG1101: </w:t>
            </w:r>
            <w:r w:rsidRPr="00D14271">
              <w:rPr>
                <w:rFonts w:ascii="Century Gothic" w:hAnsi="Century Gothic"/>
                <w:b/>
                <w:sz w:val="18"/>
                <w:szCs w:val="18"/>
              </w:rPr>
              <w:t>Engineering</w:t>
            </w:r>
            <w:r w:rsidRPr="00D14271">
              <w:rPr>
                <w:rFonts w:ascii="Century Gothic" w:hAnsi="Century Gothic"/>
                <w:b/>
                <w:spacing w:val="-2"/>
                <w:sz w:val="18"/>
                <w:szCs w:val="18"/>
              </w:rPr>
              <w:t xml:space="preserve"> Drawings</w:t>
            </w:r>
          </w:p>
        </w:tc>
        <w:tc>
          <w:tcPr>
            <w:tcW w:w="3619" w:type="dxa"/>
            <w:shd w:val="clear" w:color="auto" w:fill="FFFFFF" w:themeFill="background1"/>
            <w:vAlign w:val="center"/>
          </w:tcPr>
          <w:p w14:paraId="4416C57F" w14:textId="77777777" w:rsidR="009C2AB9" w:rsidRPr="00D14271" w:rsidRDefault="009C2AB9" w:rsidP="009C2AB9">
            <w:pPr>
              <w:pStyle w:val="TableParagraph"/>
              <w:ind w:left="276" w:right="267"/>
              <w:jc w:val="center"/>
              <w:rPr>
                <w:rFonts w:ascii="Century Gothic" w:hAnsi="Century Gothic"/>
                <w:b/>
                <w:bCs/>
                <w:spacing w:val="-2"/>
                <w:sz w:val="18"/>
                <w:szCs w:val="18"/>
              </w:rPr>
            </w:pPr>
            <w:r w:rsidRPr="00C0397F">
              <w:rPr>
                <w:rFonts w:ascii="Century Gothic" w:hAnsi="Century Gothic"/>
                <w:b/>
                <w:spacing w:val="-2"/>
                <w:sz w:val="18"/>
                <w:szCs w:val="18"/>
              </w:rPr>
              <w:t>MECH2004</w:t>
            </w:r>
            <w:r>
              <w:rPr>
                <w:rFonts w:ascii="Century Gothic" w:hAnsi="Century Gothic"/>
                <w:b/>
                <w:spacing w:val="-2"/>
                <w:sz w:val="18"/>
                <w:szCs w:val="18"/>
              </w:rPr>
              <w:t xml:space="preserve">: </w:t>
            </w:r>
            <w:r w:rsidRPr="00D14271">
              <w:rPr>
                <w:rFonts w:ascii="Century Gothic" w:hAnsi="Century Gothic"/>
                <w:b/>
                <w:bCs/>
                <w:sz w:val="18"/>
                <w:szCs w:val="18"/>
              </w:rPr>
              <w:t>Engineering</w:t>
            </w:r>
            <w:r w:rsidRPr="00D14271">
              <w:rPr>
                <w:rFonts w:ascii="Century Gothic" w:hAnsi="Century Gothic"/>
                <w:b/>
                <w:bCs/>
                <w:spacing w:val="-2"/>
                <w:sz w:val="18"/>
                <w:szCs w:val="18"/>
              </w:rPr>
              <w:t xml:space="preserve"> Dynamics</w:t>
            </w:r>
          </w:p>
          <w:p w14:paraId="38A36DE2" w14:textId="77777777" w:rsidR="009C2AB9" w:rsidRPr="00D14271" w:rsidRDefault="009C2AB9" w:rsidP="009C2AB9">
            <w:pPr>
              <w:pStyle w:val="BodyText"/>
              <w:jc w:val="center"/>
              <w:rPr>
                <w:rFonts w:ascii="Century Gothic" w:hAnsi="Century Gothic"/>
                <w:bCs/>
                <w:iCs/>
                <w:sz w:val="16"/>
                <w:szCs w:val="16"/>
              </w:rPr>
            </w:pP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10"/>
                <w:sz w:val="16"/>
                <w:szCs w:val="16"/>
              </w:rPr>
              <w:t xml:space="preserve"> </w:t>
            </w:r>
            <w:r w:rsidRPr="00D14271">
              <w:rPr>
                <w:rFonts w:ascii="Century Gothic" w:hAnsi="Century Gothic"/>
                <w:bCs/>
                <w:iCs/>
                <w:sz w:val="16"/>
                <w:szCs w:val="16"/>
              </w:rPr>
              <w:t>ENSC2004 &amp;</w:t>
            </w:r>
            <w:r w:rsidRPr="00D14271">
              <w:rPr>
                <w:rFonts w:ascii="Century Gothic" w:hAnsi="Century Gothic"/>
                <w:bCs/>
                <w:iCs/>
                <w:spacing w:val="-9"/>
                <w:sz w:val="16"/>
                <w:szCs w:val="16"/>
              </w:rPr>
              <w:t xml:space="preserve"> </w:t>
            </w:r>
            <w:r w:rsidRPr="00D14271">
              <w:rPr>
                <w:rFonts w:ascii="Century Gothic" w:hAnsi="Century Gothic"/>
                <w:bCs/>
                <w:iCs/>
                <w:sz w:val="16"/>
                <w:szCs w:val="16"/>
              </w:rPr>
              <w:t>MATH1011</w:t>
            </w:r>
            <w:r w:rsidRPr="00D14271">
              <w:rPr>
                <w:rFonts w:ascii="Century Gothic" w:hAnsi="Century Gothic"/>
                <w:bCs/>
                <w:iCs/>
                <w:spacing w:val="-9"/>
                <w:sz w:val="16"/>
                <w:szCs w:val="16"/>
              </w:rPr>
              <w:t xml:space="preserve"> </w:t>
            </w:r>
            <w:r w:rsidRPr="00D14271">
              <w:rPr>
                <w:rFonts w:ascii="Century Gothic" w:hAnsi="Century Gothic"/>
                <w:bCs/>
                <w:iCs/>
                <w:sz w:val="16"/>
                <w:szCs w:val="16"/>
              </w:rPr>
              <w:t>&amp;</w:t>
            </w:r>
            <w:r w:rsidRPr="00D14271">
              <w:rPr>
                <w:rFonts w:ascii="Century Gothic" w:hAnsi="Century Gothic"/>
                <w:bCs/>
                <w:iCs/>
                <w:spacing w:val="-9"/>
                <w:sz w:val="16"/>
                <w:szCs w:val="16"/>
              </w:rPr>
              <w:t xml:space="preserve"> </w:t>
            </w:r>
            <w:r w:rsidRPr="00D14271">
              <w:rPr>
                <w:rFonts w:ascii="Century Gothic" w:hAnsi="Century Gothic"/>
                <w:bCs/>
                <w:iCs/>
                <w:sz w:val="16"/>
                <w:szCs w:val="16"/>
              </w:rPr>
              <w:t>MATH1012</w:t>
            </w:r>
          </w:p>
          <w:p w14:paraId="532617A9" w14:textId="70BB3B49" w:rsidR="007B053F" w:rsidRPr="00C0397F" w:rsidRDefault="009C2AB9" w:rsidP="009C2AB9">
            <w:pPr>
              <w:pStyle w:val="BodyText"/>
              <w:jc w:val="center"/>
              <w:rPr>
                <w:rFonts w:ascii="Century Gothic" w:hAnsi="Century Gothic"/>
                <w:sz w:val="16"/>
                <w:szCs w:val="16"/>
              </w:rPr>
            </w:pPr>
            <w:r w:rsidRPr="00D14271">
              <w:rPr>
                <w:rFonts w:ascii="Century Gothic" w:hAnsi="Century Gothic"/>
                <w:bCs/>
                <w:iCs/>
                <w:sz w:val="16"/>
                <w:szCs w:val="16"/>
              </w:rPr>
              <w:t>APS:</w:t>
            </w:r>
            <w:r w:rsidRPr="00D14271">
              <w:rPr>
                <w:rFonts w:ascii="Century Gothic" w:hAnsi="Century Gothic"/>
                <w:bCs/>
                <w:iCs/>
                <w:spacing w:val="-7"/>
                <w:sz w:val="16"/>
                <w:szCs w:val="16"/>
              </w:rPr>
              <w:t xml:space="preserve"> </w:t>
            </w:r>
            <w:r w:rsidRPr="00D14271">
              <w:rPr>
                <w:rFonts w:ascii="Century Gothic" w:hAnsi="Century Gothic"/>
                <w:bCs/>
                <w:iCs/>
                <w:sz w:val="16"/>
                <w:szCs w:val="16"/>
              </w:rPr>
              <w:t>PHYS1001</w:t>
            </w:r>
          </w:p>
        </w:tc>
        <w:tc>
          <w:tcPr>
            <w:tcW w:w="3618" w:type="dxa"/>
            <w:shd w:val="clear" w:color="auto" w:fill="FFFFFF" w:themeFill="background1"/>
            <w:vAlign w:val="center"/>
          </w:tcPr>
          <w:p w14:paraId="161690CB" w14:textId="51E2D9E6" w:rsidR="00F60929" w:rsidRPr="00D14271" w:rsidRDefault="00F60929" w:rsidP="00F60929">
            <w:pPr>
              <w:pStyle w:val="TableParagraph"/>
              <w:ind w:left="183" w:right="184"/>
              <w:jc w:val="center"/>
              <w:rPr>
                <w:rFonts w:ascii="Century Gothic" w:hAnsi="Century Gothic"/>
                <w:bCs/>
                <w:iCs/>
                <w:spacing w:val="-8"/>
                <w:sz w:val="16"/>
                <w:szCs w:val="16"/>
              </w:rPr>
            </w:pPr>
            <w:r w:rsidRPr="00D14271">
              <w:rPr>
                <w:rFonts w:ascii="Century Gothic" w:hAnsi="Century Gothic"/>
                <w:b/>
                <w:spacing w:val="-2"/>
                <w:sz w:val="18"/>
                <w:szCs w:val="18"/>
              </w:rPr>
              <w:t xml:space="preserve">ENSC2003: </w:t>
            </w:r>
            <w:r w:rsidRPr="00D14271">
              <w:rPr>
                <w:rFonts w:ascii="Century Gothic" w:hAnsi="Century Gothic"/>
                <w:b/>
                <w:sz w:val="18"/>
                <w:szCs w:val="18"/>
              </w:rPr>
              <w:t>Eng. Electrical Fundamentals**</w:t>
            </w:r>
            <w:r>
              <w:rPr>
                <w:rFonts w:ascii="Century Gothic" w:hAnsi="Century Gothic"/>
                <w:sz w:val="18"/>
                <w:szCs w:val="18"/>
              </w:rPr>
              <w:br/>
            </w: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40"/>
                <w:sz w:val="16"/>
                <w:szCs w:val="16"/>
              </w:rPr>
              <w:t xml:space="preserve">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w:t>
            </w:r>
            <w:r w:rsidR="001A046F">
              <w:rPr>
                <w:rFonts w:ascii="Century Gothic" w:hAnsi="Century Gothic"/>
                <w:bCs/>
                <w:iCs/>
                <w:sz w:val="16"/>
                <w:szCs w:val="16"/>
              </w:rPr>
              <w:br/>
            </w:r>
            <w:r>
              <w:rPr>
                <w:rFonts w:ascii="Century Gothic" w:hAnsi="Century Gothic"/>
                <w:bCs/>
                <w:iCs/>
                <w:sz w:val="16"/>
                <w:szCs w:val="16"/>
              </w:rPr>
              <w:t xml:space="preserve">AND </w:t>
            </w:r>
            <w:r w:rsidRPr="00D14271">
              <w:rPr>
                <w:rFonts w:ascii="Century Gothic" w:hAnsi="Century Gothic"/>
                <w:bCs/>
                <w:iCs/>
                <w:sz w:val="16"/>
                <w:szCs w:val="16"/>
              </w:rPr>
              <w:t>MATH1011</w:t>
            </w:r>
          </w:p>
          <w:p w14:paraId="77668FCC" w14:textId="7ABD7823" w:rsidR="007B053F" w:rsidRPr="00C23960" w:rsidRDefault="00F60929" w:rsidP="00F60929">
            <w:pPr>
              <w:pStyle w:val="TableParagraph"/>
              <w:ind w:left="164" w:right="166"/>
              <w:jc w:val="center"/>
              <w:rPr>
                <w:rFonts w:ascii="Century Gothic" w:hAnsi="Century Gothic"/>
                <w:b/>
                <w:i/>
                <w:spacing w:val="-2"/>
                <w:sz w:val="16"/>
                <w:szCs w:val="16"/>
              </w:rPr>
            </w:pPr>
            <w:r>
              <w:rPr>
                <w:rFonts w:ascii="Century Gothic" w:hAnsi="Century Gothic"/>
                <w:bCs/>
                <w:iCs/>
                <w:sz w:val="16"/>
                <w:szCs w:val="16"/>
              </w:rPr>
              <w:t>c</w:t>
            </w:r>
            <w:r w:rsidRPr="00D14271">
              <w:rPr>
                <w:rFonts w:ascii="Century Gothic" w:hAnsi="Century Gothic"/>
                <w:bCs/>
                <w:iCs/>
                <w:sz w:val="16"/>
                <w:szCs w:val="16"/>
              </w:rPr>
              <w:t>o</w:t>
            </w:r>
            <w:r>
              <w:rPr>
                <w:rFonts w:ascii="Century Gothic" w:hAnsi="Century Gothic"/>
                <w:bCs/>
                <w:iCs/>
                <w:sz w:val="16"/>
                <w:szCs w:val="16"/>
              </w:rPr>
              <w:t>-</w:t>
            </w:r>
            <w:r w:rsidRPr="00D14271">
              <w:rPr>
                <w:rFonts w:ascii="Century Gothic" w:hAnsi="Century Gothic"/>
                <w:bCs/>
                <w:iCs/>
                <w:sz w:val="16"/>
                <w:szCs w:val="16"/>
              </w:rPr>
              <w:t>req: MATH1012</w:t>
            </w:r>
            <w:r>
              <w:rPr>
                <w:rFonts w:ascii="Century Gothic" w:hAnsi="Century Gothic"/>
                <w:bCs/>
                <w:iCs/>
                <w:sz w:val="16"/>
                <w:szCs w:val="16"/>
              </w:rPr>
              <w:t xml:space="preserve">, </w:t>
            </w:r>
            <w:r w:rsidRPr="00D14271">
              <w:rPr>
                <w:rFonts w:ascii="Century Gothic" w:hAnsi="Century Gothic"/>
                <w:bCs/>
                <w:iCs/>
                <w:sz w:val="16"/>
                <w:szCs w:val="16"/>
              </w:rPr>
              <w:t>APS: PHYS1001</w:t>
            </w:r>
          </w:p>
        </w:tc>
        <w:tc>
          <w:tcPr>
            <w:tcW w:w="3619" w:type="dxa"/>
            <w:shd w:val="clear" w:color="auto" w:fill="DAEEF3" w:themeFill="accent5" w:themeFillTint="33"/>
            <w:vAlign w:val="center"/>
          </w:tcPr>
          <w:p w14:paraId="2C2F4920" w14:textId="6C5F3C03" w:rsidR="00EA3C65" w:rsidRPr="00F33770" w:rsidRDefault="00F33770" w:rsidP="00F33770">
            <w:pPr>
              <w:pStyle w:val="BodyText"/>
              <w:jc w:val="center"/>
              <w:rPr>
                <w:rFonts w:ascii="Century Gothic" w:hAnsi="Century Gothic"/>
                <w:b/>
                <w:bCs/>
                <w:sz w:val="18"/>
                <w:szCs w:val="18"/>
              </w:rPr>
            </w:pPr>
            <w:r w:rsidRPr="00EA3C65">
              <w:rPr>
                <w:rFonts w:ascii="Century Gothic" w:hAnsi="Century Gothic"/>
                <w:b/>
                <w:bCs/>
                <w:sz w:val="18"/>
                <w:szCs w:val="18"/>
              </w:rPr>
              <w:t xml:space="preserve">ECON1101: Microeconomics: </w:t>
            </w:r>
            <w:r>
              <w:rPr>
                <w:rFonts w:ascii="Century Gothic" w:hAnsi="Century Gothic"/>
                <w:b/>
                <w:bCs/>
                <w:sz w:val="18"/>
                <w:szCs w:val="18"/>
              </w:rPr>
              <w:br/>
            </w:r>
            <w:r w:rsidRPr="00EA3C65">
              <w:rPr>
                <w:rFonts w:ascii="Century Gothic" w:hAnsi="Century Gothic"/>
                <w:b/>
                <w:bCs/>
                <w:sz w:val="18"/>
                <w:szCs w:val="18"/>
              </w:rPr>
              <w:t>Prices and Markets</w:t>
            </w:r>
            <w:r>
              <w:rPr>
                <w:rFonts w:ascii="Century Gothic" w:hAnsi="Century Gothic"/>
                <w:b/>
                <w:bCs/>
                <w:sz w:val="18"/>
                <w:szCs w:val="18"/>
              </w:rPr>
              <w:t>**</w:t>
            </w:r>
            <w:r>
              <w:rPr>
                <w:rFonts w:ascii="Century Gothic" w:hAnsi="Century Gothic"/>
                <w:b/>
                <w:bCs/>
                <w:sz w:val="18"/>
                <w:szCs w:val="18"/>
              </w:rPr>
              <w:br/>
            </w:r>
            <w:r w:rsidRPr="00987046">
              <w:rPr>
                <w:rFonts w:ascii="Century Gothic" w:hAnsi="Century Gothic"/>
                <w:sz w:val="16"/>
                <w:szCs w:val="16"/>
              </w:rPr>
              <w:t>(BCom Foundation Unit)</w:t>
            </w:r>
          </w:p>
        </w:tc>
      </w:tr>
      <w:tr w:rsidR="007B053F" w:rsidRPr="00B51B40" w14:paraId="5083BD13" w14:textId="77777777" w:rsidTr="004C0B57">
        <w:trPr>
          <w:trHeight w:val="172"/>
        </w:trPr>
        <w:tc>
          <w:tcPr>
            <w:tcW w:w="15603" w:type="dxa"/>
            <w:gridSpan w:val="5"/>
            <w:shd w:val="clear" w:color="auto" w:fill="21409A"/>
          </w:tcPr>
          <w:p w14:paraId="1BC0DA4F" w14:textId="783F80D6" w:rsidR="007B053F" w:rsidRPr="00C0397F" w:rsidRDefault="007B053F" w:rsidP="004C0B57">
            <w:pPr>
              <w:pStyle w:val="BodyText"/>
              <w:jc w:val="center"/>
              <w:rPr>
                <w:rFonts w:ascii="Century Gothic" w:hAnsi="Century Gothic"/>
                <w:b/>
                <w:bCs/>
                <w:iCs/>
                <w:color w:val="FFFFFF" w:themeColor="background1"/>
                <w:sz w:val="18"/>
                <w:szCs w:val="18"/>
              </w:rPr>
            </w:pPr>
            <w:r w:rsidRPr="00C0397F">
              <w:rPr>
                <w:rFonts w:ascii="Century Gothic" w:hAnsi="Century Gothic"/>
                <w:b/>
                <w:bCs/>
                <w:color w:val="FFFFFF" w:themeColor="background1"/>
                <w:sz w:val="18"/>
                <w:szCs w:val="18"/>
              </w:rPr>
              <w:t>Year</w:t>
            </w:r>
            <w:r w:rsidRPr="00C0397F">
              <w:rPr>
                <w:rFonts w:ascii="Century Gothic" w:hAnsi="Century Gothic"/>
                <w:b/>
                <w:bCs/>
                <w:color w:val="FFFFFF" w:themeColor="background1"/>
                <w:spacing w:val="-1"/>
                <w:sz w:val="18"/>
                <w:szCs w:val="18"/>
              </w:rPr>
              <w:t xml:space="preserve"> 3</w:t>
            </w:r>
          </w:p>
        </w:tc>
      </w:tr>
      <w:tr w:rsidR="007B053F" w:rsidRPr="00B51B40" w14:paraId="3A2D691D" w14:textId="77777777" w:rsidTr="004C0B57">
        <w:trPr>
          <w:trHeight w:val="219"/>
        </w:trPr>
        <w:tc>
          <w:tcPr>
            <w:tcW w:w="15603" w:type="dxa"/>
            <w:gridSpan w:val="5"/>
            <w:shd w:val="clear" w:color="auto" w:fill="DAAA00"/>
            <w:vAlign w:val="center"/>
          </w:tcPr>
          <w:p w14:paraId="113505D5" w14:textId="39217C55" w:rsidR="007B053F" w:rsidRPr="00C0397F" w:rsidRDefault="007B053F" w:rsidP="004C0B57">
            <w:pPr>
              <w:pStyle w:val="BodyText"/>
              <w:jc w:val="center"/>
              <w:rPr>
                <w:rFonts w:ascii="Century Gothic" w:hAnsi="Century Gothic"/>
                <w:iCs/>
                <w:sz w:val="18"/>
                <w:szCs w:val="18"/>
              </w:rPr>
            </w:pPr>
            <w:r w:rsidRPr="00C0397F">
              <w:rPr>
                <w:rFonts w:ascii="Century Gothic" w:hAnsi="Century Gothic"/>
                <w:iCs/>
                <w:spacing w:val="-1"/>
                <w:sz w:val="18"/>
                <w:szCs w:val="18"/>
              </w:rPr>
              <w:t xml:space="preserve">Students </w:t>
            </w:r>
            <w:r w:rsidRPr="00C0397F">
              <w:rPr>
                <w:rFonts w:ascii="Century Gothic" w:hAnsi="Century Gothic"/>
                <w:iCs/>
                <w:sz w:val="18"/>
                <w:szCs w:val="18"/>
              </w:rPr>
              <w:t>must complete</w:t>
            </w:r>
            <w:r w:rsidRPr="00C0397F">
              <w:rPr>
                <w:rFonts w:ascii="Century Gothic" w:hAnsi="Century Gothic" w:cstheme="minorHAnsi"/>
                <w:iCs/>
                <w:sz w:val="18"/>
                <w:szCs w:val="18"/>
              </w:rPr>
              <w:t xml:space="preserve"> </w:t>
            </w:r>
            <w:r w:rsidRPr="00C0397F">
              <w:rPr>
                <w:rFonts w:ascii="Century Gothic" w:hAnsi="Century Gothic" w:cstheme="minorHAnsi"/>
                <w:b/>
                <w:bCs/>
                <w:iCs/>
                <w:sz w:val="18"/>
                <w:szCs w:val="18"/>
              </w:rPr>
              <w:t>GENG3000 Engineering Practice</w:t>
            </w:r>
            <w:r w:rsidRPr="00C0397F">
              <w:rPr>
                <w:rFonts w:ascii="Century Gothic" w:hAnsi="Century Gothic" w:cstheme="minorHAnsi"/>
                <w:iCs/>
                <w:sz w:val="18"/>
                <w:szCs w:val="18"/>
              </w:rPr>
              <w:t xml:space="preserve"> 3 within their third year (</w:t>
            </w:r>
            <w:r w:rsidRPr="00C0397F">
              <w:rPr>
                <w:rFonts w:ascii="Century Gothic" w:hAnsi="Century Gothic"/>
                <w:sz w:val="18"/>
                <w:szCs w:val="18"/>
              </w:rPr>
              <w:t>0 points</w:t>
            </w:r>
            <w:r w:rsidRPr="00C0397F">
              <w:rPr>
                <w:rFonts w:ascii="Century Gothic" w:hAnsi="Century Gothic" w:cstheme="minorHAnsi"/>
                <w:iCs/>
                <w:sz w:val="18"/>
                <w:szCs w:val="18"/>
              </w:rPr>
              <w:t xml:space="preserve"> = 1 week module</w:t>
            </w:r>
            <w:r w:rsidRPr="00C0397F">
              <w:rPr>
                <w:rFonts w:ascii="Century Gothic" w:hAnsi="Century Gothic"/>
                <w:iCs/>
                <w:spacing w:val="-3"/>
                <w:sz w:val="18"/>
                <w:szCs w:val="18"/>
              </w:rPr>
              <w:t>)</w:t>
            </w:r>
          </w:p>
        </w:tc>
      </w:tr>
      <w:tr w:rsidR="007B053F" w:rsidRPr="00B51B40" w14:paraId="370D2C0D" w14:textId="77777777" w:rsidTr="004C0B57">
        <w:trPr>
          <w:trHeight w:val="964"/>
        </w:trPr>
        <w:tc>
          <w:tcPr>
            <w:tcW w:w="1129" w:type="dxa"/>
            <w:shd w:val="clear" w:color="auto" w:fill="auto"/>
            <w:vAlign w:val="center"/>
          </w:tcPr>
          <w:p w14:paraId="452050B4" w14:textId="77777777" w:rsidR="007B053F" w:rsidRPr="008C27EF" w:rsidRDefault="007B053F" w:rsidP="004C0B57">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03C4E628" w14:textId="5A634FE0" w:rsidR="007B053F" w:rsidRPr="008C27EF" w:rsidRDefault="007B053F" w:rsidP="004C0B57">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618" w:type="dxa"/>
            <w:shd w:val="clear" w:color="auto" w:fill="FFFFFF" w:themeFill="background1"/>
            <w:vAlign w:val="center"/>
          </w:tcPr>
          <w:p w14:paraId="0FF96F11" w14:textId="77777777" w:rsidR="0033260A" w:rsidRPr="00D14271" w:rsidRDefault="0033260A" w:rsidP="004C0B57">
            <w:pPr>
              <w:pStyle w:val="TableParagraph"/>
              <w:ind w:left="276" w:right="267"/>
              <w:jc w:val="center"/>
              <w:rPr>
                <w:rFonts w:ascii="Century Gothic" w:eastAsia="Calibri" w:hAnsi="Century Gothic" w:cs="Calibri"/>
                <w:b/>
                <w:sz w:val="18"/>
                <w:szCs w:val="18"/>
              </w:rPr>
            </w:pPr>
            <w:r w:rsidRPr="00C0397F">
              <w:rPr>
                <w:rFonts w:ascii="Century Gothic" w:hAnsi="Century Gothic"/>
                <w:b/>
                <w:spacing w:val="-2"/>
                <w:sz w:val="18"/>
                <w:szCs w:val="18"/>
              </w:rPr>
              <w:t>GENG2004</w:t>
            </w:r>
            <w:r>
              <w:rPr>
                <w:rFonts w:ascii="Century Gothic" w:hAnsi="Century Gothic"/>
                <w:b/>
                <w:spacing w:val="-2"/>
                <w:sz w:val="18"/>
                <w:szCs w:val="18"/>
              </w:rPr>
              <w:t xml:space="preserve">: </w:t>
            </w:r>
            <w:r w:rsidRPr="00D14271">
              <w:rPr>
                <w:rFonts w:ascii="Century Gothic" w:hAnsi="Century Gothic"/>
                <w:b/>
                <w:bCs/>
                <w:sz w:val="18"/>
                <w:szCs w:val="18"/>
              </w:rPr>
              <w:t>Solid</w:t>
            </w:r>
            <w:r w:rsidRPr="00D14271">
              <w:rPr>
                <w:rFonts w:ascii="Century Gothic" w:hAnsi="Century Gothic"/>
                <w:b/>
                <w:bCs/>
                <w:spacing w:val="-4"/>
                <w:sz w:val="18"/>
                <w:szCs w:val="18"/>
              </w:rPr>
              <w:t xml:space="preserve"> </w:t>
            </w:r>
            <w:r w:rsidRPr="00D14271">
              <w:rPr>
                <w:rFonts w:ascii="Century Gothic" w:hAnsi="Century Gothic"/>
                <w:b/>
                <w:bCs/>
                <w:spacing w:val="-2"/>
                <w:sz w:val="18"/>
                <w:szCs w:val="18"/>
              </w:rPr>
              <w:t>Mechanics</w:t>
            </w:r>
          </w:p>
          <w:p w14:paraId="7ADF5E41" w14:textId="6F269C17" w:rsidR="007B053F" w:rsidRPr="00C0397F" w:rsidRDefault="0033260A" w:rsidP="004C0B57">
            <w:pPr>
              <w:pStyle w:val="BodyText"/>
              <w:jc w:val="center"/>
              <w:rPr>
                <w:rFonts w:ascii="Century Gothic" w:hAnsi="Century Gothic"/>
                <w:sz w:val="16"/>
                <w:szCs w:val="16"/>
              </w:rPr>
            </w:pP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5"/>
                <w:sz w:val="16"/>
                <w:szCs w:val="16"/>
              </w:rPr>
              <w:t xml:space="preserve"> </w:t>
            </w:r>
            <w:r w:rsidRPr="00D14271">
              <w:rPr>
                <w:rFonts w:ascii="Century Gothic" w:hAnsi="Century Gothic"/>
                <w:bCs/>
                <w:iCs/>
                <w:sz w:val="16"/>
                <w:szCs w:val="16"/>
              </w:rPr>
              <w:t>ENSC2004 &amp;</w:t>
            </w:r>
            <w:r w:rsidRPr="00D14271">
              <w:rPr>
                <w:rFonts w:ascii="Century Gothic" w:hAnsi="Century Gothic"/>
                <w:bCs/>
                <w:iCs/>
                <w:spacing w:val="-5"/>
                <w:sz w:val="16"/>
                <w:szCs w:val="16"/>
              </w:rPr>
              <w:t xml:space="preserve"> </w:t>
            </w:r>
            <w:r w:rsidRPr="00D14271">
              <w:rPr>
                <w:rFonts w:ascii="Century Gothic" w:hAnsi="Century Gothic"/>
                <w:bCs/>
                <w:iCs/>
                <w:sz w:val="16"/>
                <w:szCs w:val="16"/>
              </w:rPr>
              <w:t>MATH1011</w:t>
            </w:r>
            <w:r w:rsidRPr="00D14271">
              <w:rPr>
                <w:rFonts w:ascii="Century Gothic" w:hAnsi="Century Gothic"/>
                <w:bCs/>
                <w:iCs/>
                <w:spacing w:val="-7"/>
                <w:sz w:val="16"/>
                <w:szCs w:val="16"/>
              </w:rPr>
              <w:t xml:space="preserve"> </w:t>
            </w:r>
            <w:r w:rsidRPr="00D14271">
              <w:rPr>
                <w:rFonts w:ascii="Century Gothic" w:hAnsi="Century Gothic"/>
                <w:bCs/>
                <w:iCs/>
                <w:sz w:val="16"/>
                <w:szCs w:val="16"/>
              </w:rPr>
              <w:t>&amp;</w:t>
            </w:r>
            <w:r w:rsidRPr="00D14271">
              <w:rPr>
                <w:rFonts w:ascii="Century Gothic" w:hAnsi="Century Gothic"/>
                <w:bCs/>
                <w:iCs/>
                <w:spacing w:val="-2"/>
                <w:sz w:val="16"/>
                <w:szCs w:val="16"/>
              </w:rPr>
              <w:t xml:space="preserve"> MATH1012</w:t>
            </w:r>
          </w:p>
        </w:tc>
        <w:tc>
          <w:tcPr>
            <w:tcW w:w="3619" w:type="dxa"/>
            <w:shd w:val="clear" w:color="auto" w:fill="FFFFFF" w:themeFill="background1"/>
            <w:vAlign w:val="center"/>
          </w:tcPr>
          <w:p w14:paraId="4101B12B" w14:textId="77777777" w:rsidR="00A0327B" w:rsidRPr="00374474" w:rsidRDefault="00A0327B" w:rsidP="004C0B57">
            <w:pPr>
              <w:pStyle w:val="TableParagraph"/>
              <w:ind w:left="199" w:right="194"/>
              <w:jc w:val="center"/>
              <w:rPr>
                <w:rFonts w:ascii="Century Gothic" w:eastAsia="Calibri" w:hAnsi="Century Gothic" w:cs="Calibri"/>
                <w:b/>
                <w:bCs/>
                <w:sz w:val="18"/>
                <w:szCs w:val="18"/>
              </w:rPr>
            </w:pPr>
            <w:r w:rsidRPr="00C0397F">
              <w:rPr>
                <w:rFonts w:ascii="Century Gothic" w:hAnsi="Century Gothic"/>
                <w:b/>
                <w:spacing w:val="-2"/>
                <w:sz w:val="18"/>
                <w:szCs w:val="18"/>
              </w:rPr>
              <w:t>GENG2003</w:t>
            </w:r>
            <w:r>
              <w:rPr>
                <w:rFonts w:ascii="Century Gothic" w:hAnsi="Century Gothic"/>
                <w:b/>
                <w:spacing w:val="-2"/>
                <w:sz w:val="18"/>
                <w:szCs w:val="18"/>
              </w:rPr>
              <w:t xml:space="preserve">: </w:t>
            </w:r>
            <w:r w:rsidRPr="00374474">
              <w:rPr>
                <w:rFonts w:ascii="Century Gothic" w:hAnsi="Century Gothic"/>
                <w:b/>
                <w:bCs/>
                <w:sz w:val="18"/>
                <w:szCs w:val="18"/>
              </w:rPr>
              <w:t>Fluid</w:t>
            </w:r>
            <w:r w:rsidRPr="00374474">
              <w:rPr>
                <w:rFonts w:ascii="Century Gothic" w:hAnsi="Century Gothic"/>
                <w:b/>
                <w:bCs/>
                <w:spacing w:val="-3"/>
                <w:sz w:val="18"/>
                <w:szCs w:val="18"/>
              </w:rPr>
              <w:t xml:space="preserve"> </w:t>
            </w:r>
            <w:r w:rsidRPr="00374474">
              <w:rPr>
                <w:rFonts w:ascii="Century Gothic" w:hAnsi="Century Gothic"/>
                <w:b/>
                <w:bCs/>
                <w:spacing w:val="-2"/>
                <w:sz w:val="18"/>
                <w:szCs w:val="18"/>
              </w:rPr>
              <w:t>Mechanics</w:t>
            </w:r>
          </w:p>
          <w:p w14:paraId="547D6F1B" w14:textId="78F6A545" w:rsidR="007B053F" w:rsidRPr="00F24E86" w:rsidRDefault="00A0327B" w:rsidP="004C0B57">
            <w:pPr>
              <w:pStyle w:val="BodyText"/>
              <w:jc w:val="center"/>
              <w:rPr>
                <w:rFonts w:ascii="Century Gothic" w:hAnsi="Century Gothic"/>
                <w:b/>
                <w:i/>
                <w:spacing w:val="-2"/>
                <w:sz w:val="16"/>
                <w:szCs w:val="16"/>
              </w:rPr>
            </w:pPr>
            <w:r>
              <w:rPr>
                <w:rFonts w:ascii="Century Gothic" w:hAnsi="Century Gothic"/>
                <w:bCs/>
                <w:iCs/>
                <w:sz w:val="16"/>
                <w:szCs w:val="16"/>
              </w:rPr>
              <w:t>p</w:t>
            </w:r>
            <w:r w:rsidRPr="00374474">
              <w:rPr>
                <w:rFonts w:ascii="Century Gothic" w:hAnsi="Century Gothic"/>
                <w:bCs/>
                <w:iCs/>
                <w:sz w:val="16"/>
                <w:szCs w:val="16"/>
              </w:rPr>
              <w:t>re</w:t>
            </w:r>
            <w:r>
              <w:rPr>
                <w:rFonts w:ascii="Century Gothic" w:hAnsi="Century Gothic"/>
                <w:bCs/>
                <w:iCs/>
                <w:sz w:val="16"/>
                <w:szCs w:val="16"/>
              </w:rPr>
              <w:t>-</w:t>
            </w:r>
            <w:r w:rsidRPr="00374474">
              <w:rPr>
                <w:rFonts w:ascii="Century Gothic" w:hAnsi="Century Gothic"/>
                <w:bCs/>
                <w:iCs/>
                <w:sz w:val="16"/>
                <w:szCs w:val="16"/>
              </w:rPr>
              <w:t>req:</w:t>
            </w:r>
            <w:r w:rsidRPr="00374474">
              <w:rPr>
                <w:rFonts w:ascii="Century Gothic" w:hAnsi="Century Gothic"/>
                <w:bCs/>
                <w:iCs/>
                <w:spacing w:val="-6"/>
                <w:sz w:val="16"/>
                <w:szCs w:val="16"/>
              </w:rPr>
              <w:t xml:space="preserve"> </w:t>
            </w:r>
            <w:r w:rsidRPr="00374474">
              <w:rPr>
                <w:rFonts w:ascii="Century Gothic" w:hAnsi="Century Gothic"/>
                <w:bCs/>
                <w:iCs/>
                <w:sz w:val="16"/>
                <w:szCs w:val="16"/>
              </w:rPr>
              <w:t>MATH1011 &amp;</w:t>
            </w:r>
            <w:r w:rsidRPr="00374474">
              <w:rPr>
                <w:rFonts w:ascii="Century Gothic" w:hAnsi="Century Gothic"/>
                <w:bCs/>
                <w:iCs/>
                <w:spacing w:val="-3"/>
                <w:sz w:val="16"/>
                <w:szCs w:val="16"/>
              </w:rPr>
              <w:t xml:space="preserve"> </w:t>
            </w:r>
            <w:r w:rsidRPr="00374474">
              <w:rPr>
                <w:rFonts w:ascii="Century Gothic" w:hAnsi="Century Gothic"/>
                <w:bCs/>
                <w:iCs/>
                <w:sz w:val="16"/>
                <w:szCs w:val="16"/>
              </w:rPr>
              <w:t>MATH1012</w:t>
            </w:r>
            <w:r w:rsidRPr="00374474">
              <w:rPr>
                <w:rFonts w:ascii="Century Gothic" w:hAnsi="Century Gothic"/>
                <w:bCs/>
                <w:iCs/>
                <w:spacing w:val="-7"/>
                <w:sz w:val="16"/>
                <w:szCs w:val="16"/>
              </w:rPr>
              <w:t xml:space="preserve"> </w:t>
            </w:r>
            <w:r w:rsidRPr="00374474">
              <w:rPr>
                <w:rFonts w:ascii="Century Gothic" w:hAnsi="Century Gothic"/>
                <w:bCs/>
                <w:iCs/>
                <w:sz w:val="16"/>
                <w:szCs w:val="16"/>
              </w:rPr>
              <w:t>&amp;</w:t>
            </w:r>
            <w:r w:rsidRPr="00374474">
              <w:rPr>
                <w:rFonts w:ascii="Century Gothic" w:hAnsi="Century Gothic"/>
                <w:bCs/>
                <w:iCs/>
                <w:spacing w:val="-3"/>
                <w:sz w:val="16"/>
                <w:szCs w:val="16"/>
              </w:rPr>
              <w:t xml:space="preserve"> </w:t>
            </w:r>
            <w:r w:rsidRPr="00374474">
              <w:rPr>
                <w:rFonts w:ascii="Century Gothic" w:hAnsi="Century Gothic"/>
                <w:bCs/>
                <w:iCs/>
                <w:spacing w:val="-2"/>
                <w:sz w:val="16"/>
                <w:szCs w:val="16"/>
              </w:rPr>
              <w:t>PHYS1001</w:t>
            </w:r>
          </w:p>
        </w:tc>
        <w:tc>
          <w:tcPr>
            <w:tcW w:w="3618" w:type="dxa"/>
            <w:shd w:val="clear" w:color="auto" w:fill="FFFFFF" w:themeFill="background1"/>
            <w:vAlign w:val="center"/>
          </w:tcPr>
          <w:p w14:paraId="22E8D27D" w14:textId="77777777" w:rsidR="00F3697E" w:rsidRPr="00D14271" w:rsidRDefault="00F3697E" w:rsidP="00F3697E">
            <w:pPr>
              <w:pStyle w:val="TableParagraph"/>
              <w:spacing w:line="267" w:lineRule="exact"/>
              <w:ind w:left="165" w:right="161"/>
              <w:jc w:val="center"/>
              <w:rPr>
                <w:rFonts w:ascii="Century Gothic" w:eastAsia="Calibri" w:hAnsi="Century Gothic" w:cs="Calibri"/>
                <w:b/>
                <w:sz w:val="18"/>
                <w:szCs w:val="18"/>
              </w:rPr>
            </w:pPr>
            <w:r w:rsidRPr="00D14271">
              <w:rPr>
                <w:rFonts w:ascii="Century Gothic" w:hAnsi="Century Gothic"/>
                <w:b/>
                <w:spacing w:val="-2"/>
                <w:sz w:val="18"/>
                <w:szCs w:val="18"/>
              </w:rPr>
              <w:t xml:space="preserve">MECH2002: </w:t>
            </w:r>
            <w:r w:rsidRPr="00D14271">
              <w:rPr>
                <w:rFonts w:ascii="Century Gothic" w:hAnsi="Century Gothic"/>
                <w:b/>
                <w:sz w:val="18"/>
                <w:szCs w:val="18"/>
              </w:rPr>
              <w:t>Engineering</w:t>
            </w:r>
            <w:r w:rsidRPr="00D14271">
              <w:rPr>
                <w:rFonts w:ascii="Century Gothic" w:hAnsi="Century Gothic"/>
                <w:b/>
                <w:spacing w:val="-2"/>
                <w:sz w:val="18"/>
                <w:szCs w:val="18"/>
              </w:rPr>
              <w:t xml:space="preserve"> </w:t>
            </w:r>
            <w:r w:rsidRPr="00D14271">
              <w:rPr>
                <w:rFonts w:ascii="Century Gothic" w:hAnsi="Century Gothic"/>
                <w:b/>
                <w:sz w:val="18"/>
                <w:szCs w:val="18"/>
              </w:rPr>
              <w:t>Materials</w:t>
            </w:r>
            <w:r w:rsidRPr="00D14271">
              <w:rPr>
                <w:rFonts w:ascii="Century Gothic" w:hAnsi="Century Gothic"/>
                <w:b/>
                <w:spacing w:val="-4"/>
                <w:sz w:val="18"/>
                <w:szCs w:val="18"/>
              </w:rPr>
              <w:t xml:space="preserve"> </w:t>
            </w:r>
            <w:r w:rsidRPr="00D14271">
              <w:rPr>
                <w:rFonts w:ascii="Century Gothic" w:hAnsi="Century Gothic"/>
                <w:b/>
                <w:spacing w:val="-10"/>
                <w:sz w:val="18"/>
                <w:szCs w:val="18"/>
              </w:rPr>
              <w:t>2</w:t>
            </w:r>
          </w:p>
          <w:p w14:paraId="6B1C3E1D" w14:textId="58DFDAD4" w:rsidR="007B053F" w:rsidRPr="002A5F99" w:rsidRDefault="00F3697E" w:rsidP="00F3697E">
            <w:pPr>
              <w:pStyle w:val="BodyText"/>
              <w:jc w:val="center"/>
              <w:rPr>
                <w:rFonts w:ascii="Century Gothic" w:hAnsi="Century Gothic"/>
                <w:b/>
                <w:i/>
                <w:spacing w:val="-2"/>
                <w:sz w:val="16"/>
                <w:szCs w:val="16"/>
              </w:rPr>
            </w:pPr>
            <w:r>
              <w:rPr>
                <w:rFonts w:ascii="Century Gothic" w:hAnsi="Century Gothic"/>
                <w:bCs/>
                <w:iCs/>
                <w:sz w:val="16"/>
                <w:szCs w:val="16"/>
              </w:rPr>
              <w:t>pre-req: ENSC1004</w:t>
            </w:r>
          </w:p>
        </w:tc>
        <w:tc>
          <w:tcPr>
            <w:tcW w:w="3619" w:type="dxa"/>
            <w:shd w:val="clear" w:color="auto" w:fill="DAEEF3" w:themeFill="accent5" w:themeFillTint="33"/>
            <w:vAlign w:val="center"/>
          </w:tcPr>
          <w:p w14:paraId="2F81C40E" w14:textId="77777777" w:rsidR="00780A7D" w:rsidRDefault="00780A7D" w:rsidP="00780A7D">
            <w:pPr>
              <w:pStyle w:val="BodyText"/>
              <w:jc w:val="center"/>
              <w:rPr>
                <w:rFonts w:ascii="Century Gothic" w:hAnsi="Century Gothic"/>
                <w:b/>
                <w:bCs/>
                <w:sz w:val="18"/>
                <w:szCs w:val="18"/>
              </w:rPr>
            </w:pPr>
            <w:r w:rsidRPr="00C13710">
              <w:rPr>
                <w:rFonts w:ascii="Century Gothic" w:hAnsi="Century Gothic"/>
                <w:b/>
                <w:bCs/>
                <w:sz w:val="18"/>
                <w:szCs w:val="18"/>
              </w:rPr>
              <w:t>Level 2 Finance Option Unit</w:t>
            </w:r>
          </w:p>
          <w:p w14:paraId="6393C583" w14:textId="416EF49B" w:rsidR="007B053F" w:rsidRPr="00780A7D" w:rsidRDefault="00780A7D" w:rsidP="00780A7D">
            <w:pPr>
              <w:pStyle w:val="BodyText"/>
              <w:jc w:val="center"/>
              <w:rPr>
                <w:rFonts w:ascii="Century Gothic" w:hAnsi="Century Gothic"/>
                <w:b/>
                <w:spacing w:val="-2"/>
                <w:sz w:val="18"/>
                <w:szCs w:val="18"/>
              </w:rPr>
            </w:pPr>
            <w:r w:rsidRPr="00987046">
              <w:rPr>
                <w:rFonts w:ascii="Century Gothic" w:hAnsi="Century Gothic"/>
                <w:sz w:val="16"/>
                <w:szCs w:val="16"/>
              </w:rPr>
              <w:t>(i.e., FINA2205 or FINA2207)</w:t>
            </w:r>
          </w:p>
        </w:tc>
      </w:tr>
      <w:tr w:rsidR="00613604" w:rsidRPr="00B51B40" w14:paraId="56E7B8DF" w14:textId="77777777" w:rsidTr="004C0B57">
        <w:trPr>
          <w:trHeight w:val="964"/>
        </w:trPr>
        <w:tc>
          <w:tcPr>
            <w:tcW w:w="1129" w:type="dxa"/>
            <w:shd w:val="clear" w:color="auto" w:fill="auto"/>
            <w:vAlign w:val="center"/>
          </w:tcPr>
          <w:p w14:paraId="719A9F50" w14:textId="77777777" w:rsidR="00613604" w:rsidRPr="008C27EF" w:rsidRDefault="00613604" w:rsidP="004C0B57">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53DEBC38" w14:textId="1981B142" w:rsidR="00613604" w:rsidRPr="008C27EF" w:rsidRDefault="00613604" w:rsidP="004C0B57">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618" w:type="dxa"/>
            <w:shd w:val="clear" w:color="auto" w:fill="FFFFFF" w:themeFill="background1"/>
            <w:vAlign w:val="center"/>
          </w:tcPr>
          <w:p w14:paraId="749A8C3D" w14:textId="77777777" w:rsidR="00613604" w:rsidRPr="00C0397F" w:rsidRDefault="00613604" w:rsidP="004C0B57">
            <w:pPr>
              <w:pStyle w:val="TableParagraph"/>
              <w:spacing w:line="235" w:lineRule="auto"/>
              <w:ind w:left="689" w:right="683"/>
              <w:jc w:val="center"/>
              <w:rPr>
                <w:rFonts w:ascii="Century Gothic" w:eastAsia="Calibri" w:hAnsi="Century Gothic" w:cs="Calibri"/>
                <w:sz w:val="18"/>
                <w:szCs w:val="18"/>
              </w:rPr>
            </w:pPr>
            <w:r w:rsidRPr="00C0397F">
              <w:rPr>
                <w:rFonts w:ascii="Century Gothic" w:hAnsi="Century Gothic"/>
                <w:b/>
                <w:sz w:val="18"/>
                <w:szCs w:val="18"/>
              </w:rPr>
              <w:t>MECH3001</w:t>
            </w:r>
            <w:r w:rsidRPr="005C0A28">
              <w:rPr>
                <w:rFonts w:ascii="Century Gothic" w:hAnsi="Century Gothic"/>
                <w:b/>
                <w:spacing w:val="-13"/>
                <w:sz w:val="18"/>
                <w:szCs w:val="18"/>
              </w:rPr>
              <w:t xml:space="preserve">: </w:t>
            </w:r>
            <w:r w:rsidRPr="005C0A28">
              <w:rPr>
                <w:rFonts w:ascii="Century Gothic" w:hAnsi="Century Gothic"/>
                <w:b/>
                <w:sz w:val="18"/>
                <w:szCs w:val="18"/>
              </w:rPr>
              <w:t>Mechanisms &amp; Machines</w:t>
            </w:r>
          </w:p>
          <w:p w14:paraId="63F59BDE" w14:textId="6802E503" w:rsidR="00613604" w:rsidRPr="00903BEA" w:rsidRDefault="00613604" w:rsidP="004C0B57">
            <w:pPr>
              <w:pStyle w:val="BodyText"/>
              <w:jc w:val="center"/>
              <w:rPr>
                <w:rFonts w:ascii="Century Gothic" w:hAnsi="Century Gothic"/>
                <w:b/>
                <w:i/>
                <w:spacing w:val="-2"/>
                <w:sz w:val="16"/>
                <w:szCs w:val="16"/>
              </w:rPr>
            </w:pPr>
            <w:r w:rsidRPr="005C0A28">
              <w:rPr>
                <w:rFonts w:ascii="Century Gothic" w:hAnsi="Century Gothic"/>
                <w:bCs/>
                <w:iCs/>
                <w:sz w:val="16"/>
                <w:szCs w:val="16"/>
              </w:rPr>
              <w:t>pre-req:</w:t>
            </w:r>
            <w:r w:rsidRPr="005C0A28">
              <w:rPr>
                <w:rFonts w:ascii="Century Gothic" w:hAnsi="Century Gothic"/>
                <w:bCs/>
                <w:iCs/>
                <w:spacing w:val="-3"/>
                <w:sz w:val="16"/>
                <w:szCs w:val="16"/>
              </w:rPr>
              <w:t xml:space="preserve"> </w:t>
            </w:r>
            <w:r w:rsidRPr="005C0A28">
              <w:rPr>
                <w:rFonts w:ascii="Century Gothic" w:hAnsi="Century Gothic" w:cstheme="minorHAnsi"/>
                <w:bCs/>
                <w:iCs/>
                <w:sz w:val="16"/>
                <w:szCs w:val="16"/>
                <w:lang w:eastAsia="en-AU"/>
              </w:rPr>
              <w:t>(CITS1401 or CITS2401) &amp; MECH2004</w:t>
            </w:r>
          </w:p>
        </w:tc>
        <w:tc>
          <w:tcPr>
            <w:tcW w:w="3619" w:type="dxa"/>
            <w:shd w:val="clear" w:color="auto" w:fill="FFFFFF" w:themeFill="background1"/>
            <w:vAlign w:val="center"/>
          </w:tcPr>
          <w:p w14:paraId="17F39BB1" w14:textId="77777777" w:rsidR="00263ADA" w:rsidRPr="005C0A28" w:rsidRDefault="00263ADA" w:rsidP="00263ADA">
            <w:pPr>
              <w:pStyle w:val="TableParagraph"/>
              <w:ind w:left="199" w:right="165"/>
              <w:jc w:val="center"/>
              <w:rPr>
                <w:rFonts w:ascii="Century Gothic" w:hAnsi="Century Gothic"/>
                <w:b/>
                <w:spacing w:val="-2"/>
                <w:sz w:val="18"/>
                <w:szCs w:val="18"/>
              </w:rPr>
            </w:pPr>
            <w:r w:rsidRPr="00C0397F">
              <w:rPr>
                <w:rFonts w:ascii="Century Gothic" w:hAnsi="Century Gothic"/>
                <w:b/>
                <w:spacing w:val="-2"/>
                <w:sz w:val="18"/>
                <w:szCs w:val="18"/>
              </w:rPr>
              <w:t>MATH3023</w:t>
            </w:r>
            <w:r>
              <w:rPr>
                <w:rFonts w:ascii="Century Gothic" w:hAnsi="Century Gothic"/>
                <w:b/>
                <w:spacing w:val="-2"/>
                <w:sz w:val="18"/>
                <w:szCs w:val="18"/>
              </w:rPr>
              <w:t xml:space="preserve">: </w:t>
            </w:r>
            <w:r w:rsidRPr="005C0A28">
              <w:rPr>
                <w:rFonts w:ascii="Century Gothic" w:hAnsi="Century Gothic"/>
                <w:b/>
                <w:bCs/>
                <w:sz w:val="18"/>
                <w:szCs w:val="18"/>
              </w:rPr>
              <w:t>Adv.</w:t>
            </w:r>
            <w:r w:rsidRPr="005C0A28">
              <w:rPr>
                <w:rFonts w:ascii="Century Gothic" w:hAnsi="Century Gothic"/>
                <w:b/>
                <w:bCs/>
                <w:spacing w:val="-4"/>
                <w:sz w:val="18"/>
                <w:szCs w:val="18"/>
              </w:rPr>
              <w:t xml:space="preserve"> </w:t>
            </w:r>
            <w:r w:rsidRPr="005C0A28">
              <w:rPr>
                <w:rFonts w:ascii="Century Gothic" w:hAnsi="Century Gothic"/>
                <w:b/>
                <w:bCs/>
                <w:sz w:val="18"/>
                <w:szCs w:val="18"/>
              </w:rPr>
              <w:t>Mathematics</w:t>
            </w:r>
            <w:r w:rsidRPr="005C0A28">
              <w:rPr>
                <w:rFonts w:ascii="Century Gothic" w:hAnsi="Century Gothic"/>
                <w:b/>
                <w:bCs/>
                <w:spacing w:val="-1"/>
                <w:sz w:val="18"/>
                <w:szCs w:val="18"/>
              </w:rPr>
              <w:t xml:space="preserve"> </w:t>
            </w:r>
            <w:r w:rsidRPr="005C0A28">
              <w:rPr>
                <w:rFonts w:ascii="Century Gothic" w:hAnsi="Century Gothic"/>
                <w:b/>
                <w:bCs/>
                <w:spacing w:val="-2"/>
                <w:sz w:val="18"/>
                <w:szCs w:val="18"/>
              </w:rPr>
              <w:t>Applications</w:t>
            </w:r>
          </w:p>
          <w:p w14:paraId="77A89C41" w14:textId="77777777" w:rsidR="00263ADA" w:rsidRPr="005C0A28" w:rsidRDefault="00263ADA" w:rsidP="00263ADA">
            <w:pPr>
              <w:pStyle w:val="BodyText"/>
              <w:jc w:val="center"/>
              <w:rPr>
                <w:rFonts w:ascii="Century Gothic" w:hAnsi="Century Gothic"/>
                <w:bCs/>
                <w:iCs/>
                <w:spacing w:val="40"/>
                <w:sz w:val="16"/>
                <w:szCs w:val="16"/>
              </w:rPr>
            </w:pPr>
            <w:r>
              <w:rPr>
                <w:rFonts w:ascii="Century Gothic" w:hAnsi="Century Gothic"/>
                <w:bCs/>
                <w:iCs/>
                <w:spacing w:val="-2"/>
                <w:sz w:val="16"/>
                <w:szCs w:val="16"/>
              </w:rPr>
              <w:t>p</w:t>
            </w:r>
            <w:r w:rsidRPr="005C0A28">
              <w:rPr>
                <w:rFonts w:ascii="Century Gothic" w:hAnsi="Century Gothic"/>
                <w:bCs/>
                <w:iCs/>
                <w:spacing w:val="-2"/>
                <w:sz w:val="16"/>
                <w:szCs w:val="16"/>
              </w:rPr>
              <w:t>re</w:t>
            </w:r>
            <w:r>
              <w:rPr>
                <w:rFonts w:ascii="Century Gothic" w:hAnsi="Century Gothic"/>
                <w:bCs/>
                <w:iCs/>
                <w:spacing w:val="-2"/>
                <w:sz w:val="16"/>
                <w:szCs w:val="16"/>
              </w:rPr>
              <w:t>-</w:t>
            </w:r>
            <w:r w:rsidRPr="005C0A28">
              <w:rPr>
                <w:rFonts w:ascii="Century Gothic" w:hAnsi="Century Gothic"/>
                <w:bCs/>
                <w:iCs/>
                <w:spacing w:val="-2"/>
                <w:sz w:val="16"/>
                <w:szCs w:val="16"/>
              </w:rPr>
              <w:t>req:</w:t>
            </w:r>
            <w:r w:rsidRPr="005C0A28">
              <w:rPr>
                <w:rFonts w:ascii="Century Gothic" w:hAnsi="Century Gothic"/>
                <w:bCs/>
                <w:iCs/>
                <w:spacing w:val="-8"/>
                <w:sz w:val="16"/>
                <w:szCs w:val="16"/>
              </w:rPr>
              <w:t xml:space="preserve"> </w:t>
            </w:r>
            <w:r w:rsidRPr="005C0A28">
              <w:rPr>
                <w:rFonts w:ascii="Century Gothic" w:hAnsi="Century Gothic"/>
                <w:bCs/>
                <w:iCs/>
                <w:spacing w:val="-2"/>
                <w:sz w:val="16"/>
                <w:szCs w:val="16"/>
              </w:rPr>
              <w:t>MATH1011</w:t>
            </w:r>
            <w:r w:rsidRPr="005C0A28">
              <w:rPr>
                <w:rFonts w:ascii="Century Gothic" w:hAnsi="Century Gothic"/>
                <w:bCs/>
                <w:iCs/>
                <w:spacing w:val="40"/>
                <w:sz w:val="16"/>
                <w:szCs w:val="16"/>
              </w:rPr>
              <w:t xml:space="preserve"> </w:t>
            </w:r>
          </w:p>
          <w:p w14:paraId="4B0C9E61" w14:textId="1A7F6A58" w:rsidR="00613604" w:rsidRPr="00C0397F" w:rsidRDefault="00263ADA" w:rsidP="00263ADA">
            <w:pPr>
              <w:pStyle w:val="BodyText"/>
              <w:jc w:val="center"/>
              <w:rPr>
                <w:rFonts w:ascii="Century Gothic" w:hAnsi="Century Gothic"/>
                <w:sz w:val="16"/>
                <w:szCs w:val="16"/>
              </w:rPr>
            </w:pPr>
            <w:r>
              <w:rPr>
                <w:rFonts w:ascii="Century Gothic" w:hAnsi="Century Gothic"/>
                <w:bCs/>
                <w:iCs/>
                <w:sz w:val="16"/>
                <w:szCs w:val="16"/>
              </w:rPr>
              <w:t>c</w:t>
            </w:r>
            <w:r w:rsidRPr="005C0A28">
              <w:rPr>
                <w:rFonts w:ascii="Century Gothic" w:hAnsi="Century Gothic"/>
                <w:bCs/>
                <w:iCs/>
                <w:sz w:val="16"/>
                <w:szCs w:val="16"/>
              </w:rPr>
              <w:t>o</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7"/>
                <w:sz w:val="16"/>
                <w:szCs w:val="16"/>
              </w:rPr>
              <w:t xml:space="preserve"> </w:t>
            </w:r>
            <w:r w:rsidRPr="005C0A28">
              <w:rPr>
                <w:rFonts w:ascii="Century Gothic" w:hAnsi="Century Gothic"/>
                <w:bCs/>
                <w:iCs/>
                <w:sz w:val="16"/>
                <w:szCs w:val="16"/>
              </w:rPr>
              <w:t>MATH1012</w:t>
            </w:r>
          </w:p>
        </w:tc>
        <w:tc>
          <w:tcPr>
            <w:tcW w:w="3618" w:type="dxa"/>
            <w:shd w:val="clear" w:color="auto" w:fill="FFFFFF" w:themeFill="background1"/>
            <w:vAlign w:val="center"/>
          </w:tcPr>
          <w:p w14:paraId="78636AEE" w14:textId="77777777" w:rsidR="00E21838" w:rsidRPr="00D14271" w:rsidRDefault="00E21838" w:rsidP="00E21838">
            <w:pPr>
              <w:pStyle w:val="TableParagraph"/>
              <w:ind w:left="165" w:right="161"/>
              <w:jc w:val="center"/>
              <w:rPr>
                <w:rFonts w:ascii="Century Gothic" w:hAnsi="Century Gothic"/>
                <w:b/>
                <w:spacing w:val="-2"/>
                <w:sz w:val="18"/>
                <w:szCs w:val="18"/>
              </w:rPr>
            </w:pPr>
            <w:r w:rsidRPr="00C0397F">
              <w:rPr>
                <w:rFonts w:ascii="Century Gothic" w:hAnsi="Century Gothic"/>
                <w:b/>
                <w:spacing w:val="-2"/>
                <w:sz w:val="18"/>
                <w:szCs w:val="18"/>
              </w:rPr>
              <w:t>MECH3024</w:t>
            </w:r>
            <w:r w:rsidRPr="00D14271">
              <w:rPr>
                <w:rFonts w:ascii="Century Gothic" w:hAnsi="Century Gothic"/>
                <w:b/>
                <w:spacing w:val="-2"/>
                <w:sz w:val="18"/>
                <w:szCs w:val="18"/>
              </w:rPr>
              <w:t xml:space="preserve">: </w:t>
            </w:r>
            <w:r w:rsidRPr="00D14271">
              <w:rPr>
                <w:rFonts w:ascii="Century Gothic" w:hAnsi="Century Gothic"/>
                <w:b/>
                <w:sz w:val="18"/>
                <w:szCs w:val="18"/>
              </w:rPr>
              <w:t>Engineering</w:t>
            </w:r>
            <w:r w:rsidRPr="00D14271">
              <w:rPr>
                <w:rFonts w:ascii="Century Gothic" w:hAnsi="Century Gothic"/>
                <w:b/>
                <w:spacing w:val="-2"/>
                <w:sz w:val="18"/>
                <w:szCs w:val="18"/>
              </w:rPr>
              <w:t xml:space="preserve"> Thermodynamics</w:t>
            </w:r>
          </w:p>
          <w:p w14:paraId="190A216D" w14:textId="77777777" w:rsidR="00E21838" w:rsidRPr="00D14271" w:rsidRDefault="00E21838" w:rsidP="00E21838">
            <w:pPr>
              <w:pStyle w:val="BodyText"/>
              <w:jc w:val="center"/>
              <w:rPr>
                <w:rFonts w:ascii="Century Gothic" w:hAnsi="Century Gothic"/>
                <w:bCs/>
                <w:iCs/>
                <w:sz w:val="16"/>
                <w:szCs w:val="16"/>
              </w:rPr>
            </w:pP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10"/>
                <w:sz w:val="16"/>
                <w:szCs w:val="16"/>
              </w:rPr>
              <w:t xml:space="preserve"> </w:t>
            </w:r>
            <w:r w:rsidRPr="00D14271">
              <w:rPr>
                <w:rFonts w:ascii="Century Gothic" w:hAnsi="Century Gothic"/>
                <w:bCs/>
                <w:iCs/>
                <w:sz w:val="16"/>
                <w:szCs w:val="16"/>
              </w:rPr>
              <w:t>CITS2401</w:t>
            </w:r>
            <w:r w:rsidRPr="00D14271">
              <w:rPr>
                <w:rFonts w:ascii="Century Gothic" w:hAnsi="Century Gothic"/>
                <w:bCs/>
                <w:iCs/>
                <w:spacing w:val="-9"/>
                <w:sz w:val="16"/>
                <w:szCs w:val="16"/>
              </w:rPr>
              <w:t xml:space="preserve"> </w:t>
            </w:r>
            <w:r w:rsidRPr="00D14271">
              <w:rPr>
                <w:rFonts w:ascii="Century Gothic" w:hAnsi="Century Gothic"/>
                <w:bCs/>
                <w:iCs/>
                <w:sz w:val="16"/>
                <w:szCs w:val="16"/>
              </w:rPr>
              <w:t>&amp;</w:t>
            </w:r>
            <w:r w:rsidRPr="00D14271">
              <w:rPr>
                <w:rFonts w:ascii="Century Gothic" w:hAnsi="Century Gothic"/>
                <w:bCs/>
                <w:iCs/>
                <w:spacing w:val="-9"/>
                <w:sz w:val="16"/>
                <w:szCs w:val="16"/>
              </w:rPr>
              <w:t xml:space="preserve"> </w:t>
            </w:r>
            <w:r w:rsidRPr="00D14271">
              <w:rPr>
                <w:rFonts w:ascii="Century Gothic" w:hAnsi="Century Gothic"/>
                <w:bCs/>
                <w:iCs/>
                <w:sz w:val="16"/>
                <w:szCs w:val="16"/>
              </w:rPr>
              <w:t>ENSC2004</w:t>
            </w:r>
          </w:p>
          <w:p w14:paraId="3E24C974" w14:textId="522BC850" w:rsidR="00613604" w:rsidRPr="002A5F99" w:rsidRDefault="00E21838" w:rsidP="00E21838">
            <w:pPr>
              <w:pStyle w:val="BodyText"/>
              <w:jc w:val="center"/>
              <w:rPr>
                <w:rFonts w:ascii="Century Gothic" w:hAnsi="Century Gothic"/>
                <w:b/>
                <w:i/>
                <w:spacing w:val="-2"/>
                <w:sz w:val="16"/>
                <w:szCs w:val="16"/>
              </w:rPr>
            </w:pPr>
            <w:r w:rsidRPr="00D14271">
              <w:rPr>
                <w:rFonts w:ascii="Century Gothic" w:hAnsi="Century Gothic"/>
                <w:bCs/>
                <w:iCs/>
                <w:sz w:val="16"/>
                <w:szCs w:val="16"/>
              </w:rPr>
              <w:t>APS:</w:t>
            </w:r>
            <w:r w:rsidR="0034462B">
              <w:rPr>
                <w:rFonts w:ascii="Century Gothic" w:hAnsi="Century Gothic"/>
                <w:bCs/>
                <w:iCs/>
                <w:spacing w:val="40"/>
                <w:sz w:val="16"/>
                <w:szCs w:val="16"/>
              </w:rPr>
              <w:t xml:space="preserve"> </w:t>
            </w:r>
            <w:r w:rsidRPr="00D14271">
              <w:rPr>
                <w:rFonts w:ascii="Century Gothic" w:hAnsi="Century Gothic"/>
                <w:bCs/>
                <w:iCs/>
                <w:spacing w:val="-2"/>
                <w:sz w:val="16"/>
                <w:szCs w:val="16"/>
              </w:rPr>
              <w:t>PHYS1001</w:t>
            </w:r>
          </w:p>
        </w:tc>
        <w:tc>
          <w:tcPr>
            <w:tcW w:w="3619" w:type="dxa"/>
            <w:shd w:val="clear" w:color="auto" w:fill="DAEEF3" w:themeFill="accent5" w:themeFillTint="33"/>
            <w:vAlign w:val="center"/>
          </w:tcPr>
          <w:p w14:paraId="05F65A02" w14:textId="75FF5616" w:rsidR="00C13710" w:rsidRPr="00F973E9" w:rsidRDefault="00304C1C" w:rsidP="004C0B57">
            <w:pPr>
              <w:pStyle w:val="BodyText"/>
              <w:jc w:val="center"/>
              <w:rPr>
                <w:rFonts w:ascii="Century Gothic" w:hAnsi="Century Gothic"/>
                <w:b/>
                <w:bCs/>
                <w:sz w:val="16"/>
                <w:szCs w:val="16"/>
              </w:rPr>
            </w:pPr>
            <w:r>
              <w:rPr>
                <w:rFonts w:ascii="Century Gothic" w:hAnsi="Century Gothic"/>
                <w:b/>
                <w:sz w:val="18"/>
                <w:szCs w:val="18"/>
              </w:rPr>
              <w:t>MGMT1135: Organisational Behaviour**</w:t>
            </w:r>
            <w:r>
              <w:rPr>
                <w:rFonts w:ascii="Century Gothic" w:hAnsi="Century Gothic"/>
                <w:b/>
                <w:sz w:val="18"/>
                <w:szCs w:val="18"/>
              </w:rPr>
              <w:br/>
            </w:r>
            <w:r w:rsidRPr="00987046">
              <w:rPr>
                <w:rFonts w:ascii="Century Gothic" w:hAnsi="Century Gothic"/>
                <w:sz w:val="16"/>
                <w:szCs w:val="16"/>
              </w:rPr>
              <w:t>(BCom Foundation Unit)</w:t>
            </w:r>
          </w:p>
        </w:tc>
      </w:tr>
      <w:tr w:rsidR="00613604" w:rsidRPr="00B51B40" w14:paraId="0B941731" w14:textId="77777777" w:rsidTr="004C0B57">
        <w:trPr>
          <w:trHeight w:val="133"/>
        </w:trPr>
        <w:tc>
          <w:tcPr>
            <w:tcW w:w="15603" w:type="dxa"/>
            <w:gridSpan w:val="5"/>
            <w:tcBorders>
              <w:top w:val="single" w:sz="4" w:space="0" w:color="000000"/>
              <w:left w:val="single" w:sz="4" w:space="0" w:color="000000"/>
              <w:bottom w:val="single" w:sz="4" w:space="0" w:color="000000"/>
              <w:right w:val="single" w:sz="4" w:space="0" w:color="000000"/>
            </w:tcBorders>
            <w:shd w:val="clear" w:color="auto" w:fill="21409A"/>
          </w:tcPr>
          <w:p w14:paraId="3A528A65" w14:textId="0415736E" w:rsidR="00613604" w:rsidRPr="00C0397F" w:rsidRDefault="00613604" w:rsidP="004C0B57">
            <w:pPr>
              <w:pStyle w:val="BodyText"/>
              <w:jc w:val="center"/>
              <w:rPr>
                <w:rFonts w:ascii="Century Gothic" w:hAnsi="Century Gothic"/>
                <w:b/>
                <w:bCs/>
                <w:iCs/>
                <w:color w:val="FFFFFF" w:themeColor="background1"/>
                <w:sz w:val="18"/>
                <w:szCs w:val="18"/>
              </w:rPr>
            </w:pPr>
            <w:r w:rsidRPr="00C0397F">
              <w:rPr>
                <w:rFonts w:ascii="Century Gothic" w:hAnsi="Century Gothic"/>
                <w:b/>
                <w:bCs/>
                <w:iCs/>
                <w:color w:val="FFFFFF" w:themeColor="background1"/>
                <w:sz w:val="18"/>
                <w:szCs w:val="18"/>
              </w:rPr>
              <w:t>Year 4</w:t>
            </w:r>
          </w:p>
        </w:tc>
      </w:tr>
      <w:tr w:rsidR="00E04469" w:rsidRPr="00B51B40" w14:paraId="779B07B8" w14:textId="77777777" w:rsidTr="004C0B57">
        <w:trPr>
          <w:trHeight w:val="249"/>
        </w:trPr>
        <w:tc>
          <w:tcPr>
            <w:tcW w:w="15603" w:type="dxa"/>
            <w:gridSpan w:val="5"/>
            <w:tcBorders>
              <w:top w:val="single" w:sz="4" w:space="0" w:color="000000"/>
              <w:left w:val="single" w:sz="4" w:space="0" w:color="000000"/>
              <w:bottom w:val="single" w:sz="4" w:space="0" w:color="000000"/>
              <w:right w:val="single" w:sz="4" w:space="0" w:color="000000"/>
            </w:tcBorders>
            <w:shd w:val="clear" w:color="auto" w:fill="DAAA00"/>
          </w:tcPr>
          <w:p w14:paraId="1825A797" w14:textId="11842312" w:rsidR="00E04469" w:rsidRPr="00C0397F" w:rsidRDefault="00E04469" w:rsidP="004C0B57">
            <w:pPr>
              <w:pStyle w:val="BodyText"/>
              <w:jc w:val="center"/>
              <w:rPr>
                <w:rFonts w:ascii="Century Gothic" w:hAnsi="Century Gothic"/>
                <w:b/>
                <w:bCs/>
                <w:iCs/>
                <w:color w:val="FFFFFF" w:themeColor="background1"/>
                <w:sz w:val="18"/>
                <w:szCs w:val="18"/>
              </w:rPr>
            </w:pPr>
            <w:r>
              <w:rPr>
                <w:rFonts w:ascii="Century Gothic" w:hAnsi="Century Gothic"/>
                <w:i/>
                <w:iCs/>
                <w:sz w:val="18"/>
                <w:szCs w:val="18"/>
              </w:rPr>
              <w:t xml:space="preserve">Students must achieve a WAM of at least 50 </w:t>
            </w:r>
            <w:proofErr w:type="gramStart"/>
            <w:r>
              <w:rPr>
                <w:rFonts w:ascii="Century Gothic" w:hAnsi="Century Gothic"/>
                <w:i/>
                <w:iCs/>
                <w:sz w:val="18"/>
                <w:szCs w:val="18"/>
              </w:rPr>
              <w:t>in order to</w:t>
            </w:r>
            <w:proofErr w:type="gramEnd"/>
            <w:r>
              <w:rPr>
                <w:rFonts w:ascii="Century Gothic" w:hAnsi="Century Gothic"/>
                <w:i/>
                <w:iCs/>
                <w:sz w:val="18"/>
                <w:szCs w:val="18"/>
              </w:rPr>
              <w:t xml:space="preserve"> progress to the fourth (Honours) year – see BE(Hons) rules</w:t>
            </w:r>
          </w:p>
        </w:tc>
      </w:tr>
      <w:tr w:rsidR="00613604" w:rsidRPr="00B51B40" w14:paraId="6C8E11CC" w14:textId="77777777" w:rsidTr="004C0B57">
        <w:trPr>
          <w:trHeight w:val="964"/>
        </w:trPr>
        <w:tc>
          <w:tcPr>
            <w:tcW w:w="1129" w:type="dxa"/>
            <w:shd w:val="clear" w:color="auto" w:fill="auto"/>
            <w:vAlign w:val="center"/>
          </w:tcPr>
          <w:p w14:paraId="6D328A72" w14:textId="77777777" w:rsidR="00613604" w:rsidRPr="008C27EF" w:rsidRDefault="00613604" w:rsidP="004C0B57">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46F623AF" w14:textId="242C7192" w:rsidR="00613604" w:rsidRPr="008C27EF" w:rsidRDefault="00613604" w:rsidP="004C0B57">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618" w:type="dxa"/>
            <w:shd w:val="clear" w:color="auto" w:fill="FFFFFF" w:themeFill="background1"/>
            <w:vAlign w:val="center"/>
          </w:tcPr>
          <w:p w14:paraId="7480CA5B" w14:textId="77777777" w:rsidR="00613604" w:rsidRPr="005C0A28" w:rsidRDefault="00613604" w:rsidP="004C0B57">
            <w:pPr>
              <w:pStyle w:val="TableParagraph"/>
              <w:ind w:left="199" w:right="194"/>
              <w:jc w:val="center"/>
              <w:rPr>
                <w:rFonts w:ascii="Century Gothic" w:eastAsia="Calibri" w:hAnsi="Century Gothic" w:cs="Calibri"/>
                <w:b/>
                <w:sz w:val="18"/>
                <w:szCs w:val="18"/>
              </w:rPr>
            </w:pPr>
            <w:r>
              <w:rPr>
                <w:rFonts w:ascii="Century Gothic" w:hAnsi="Century Gothic"/>
                <w:b/>
                <w:spacing w:val="-2"/>
                <w:sz w:val="18"/>
                <w:szCs w:val="18"/>
              </w:rPr>
              <w:t>#</w:t>
            </w:r>
            <w:r w:rsidRPr="00C0397F">
              <w:rPr>
                <w:rFonts w:ascii="Century Gothic" w:hAnsi="Century Gothic"/>
                <w:b/>
                <w:spacing w:val="-2"/>
                <w:sz w:val="18"/>
                <w:szCs w:val="18"/>
              </w:rPr>
              <w:t>MECH4426</w:t>
            </w:r>
            <w:r>
              <w:rPr>
                <w:rFonts w:ascii="Century Gothic" w:hAnsi="Century Gothic"/>
                <w:b/>
                <w:spacing w:val="-2"/>
                <w:sz w:val="18"/>
                <w:szCs w:val="18"/>
              </w:rPr>
              <w:t xml:space="preserve">: </w:t>
            </w:r>
            <w:r w:rsidRPr="005C0A28">
              <w:rPr>
                <w:rFonts w:ascii="Century Gothic" w:hAnsi="Century Gothic"/>
                <w:b/>
                <w:bCs/>
                <w:sz w:val="18"/>
                <w:szCs w:val="18"/>
              </w:rPr>
              <w:t>Vibration</w:t>
            </w:r>
            <w:r w:rsidRPr="005C0A28">
              <w:rPr>
                <w:rFonts w:ascii="Century Gothic" w:hAnsi="Century Gothic"/>
                <w:b/>
                <w:bCs/>
                <w:spacing w:val="-6"/>
                <w:sz w:val="18"/>
                <w:szCs w:val="18"/>
              </w:rPr>
              <w:t xml:space="preserve"> </w:t>
            </w:r>
            <w:r w:rsidRPr="005C0A28">
              <w:rPr>
                <w:rFonts w:ascii="Century Gothic" w:hAnsi="Century Gothic"/>
                <w:b/>
                <w:bCs/>
                <w:sz w:val="18"/>
                <w:szCs w:val="18"/>
              </w:rPr>
              <w:t>&amp;</w:t>
            </w:r>
            <w:r w:rsidRPr="005C0A28">
              <w:rPr>
                <w:rFonts w:ascii="Century Gothic" w:hAnsi="Century Gothic"/>
                <w:b/>
                <w:bCs/>
                <w:spacing w:val="-5"/>
                <w:sz w:val="18"/>
                <w:szCs w:val="18"/>
              </w:rPr>
              <w:t xml:space="preserve"> </w:t>
            </w:r>
            <w:r w:rsidRPr="005C0A28">
              <w:rPr>
                <w:rFonts w:ascii="Century Gothic" w:hAnsi="Century Gothic"/>
                <w:b/>
                <w:bCs/>
                <w:spacing w:val="-2"/>
                <w:sz w:val="18"/>
                <w:szCs w:val="18"/>
              </w:rPr>
              <w:t>Sound</w:t>
            </w:r>
          </w:p>
          <w:p w14:paraId="52A4D0BD" w14:textId="0BDFF288" w:rsidR="00613604" w:rsidRPr="00C0397F" w:rsidRDefault="00613604" w:rsidP="004C0B57">
            <w:pPr>
              <w:pStyle w:val="BodyText"/>
              <w:jc w:val="center"/>
              <w:rPr>
                <w:rFonts w:ascii="Century Gothic" w:hAnsi="Century Gothic"/>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4"/>
                <w:sz w:val="16"/>
                <w:szCs w:val="16"/>
              </w:rPr>
              <w:t xml:space="preserve"> </w:t>
            </w:r>
            <w:r w:rsidRPr="005C0A28">
              <w:rPr>
                <w:rFonts w:ascii="Century Gothic" w:hAnsi="Century Gothic"/>
                <w:bCs/>
                <w:iCs/>
                <w:sz w:val="16"/>
                <w:szCs w:val="16"/>
              </w:rPr>
              <w:t>ENSC2004 &amp; MECH2004</w:t>
            </w:r>
          </w:p>
        </w:tc>
        <w:tc>
          <w:tcPr>
            <w:tcW w:w="3619" w:type="dxa"/>
            <w:shd w:val="clear" w:color="auto" w:fill="FFFFFF" w:themeFill="background1"/>
            <w:vAlign w:val="center"/>
          </w:tcPr>
          <w:p w14:paraId="29680D6B" w14:textId="77777777" w:rsidR="00613604" w:rsidRPr="005C0A28" w:rsidRDefault="00613604" w:rsidP="004C0B57">
            <w:pPr>
              <w:pStyle w:val="TableParagraph"/>
              <w:ind w:left="276" w:right="266"/>
              <w:jc w:val="center"/>
              <w:rPr>
                <w:rFonts w:ascii="Century Gothic" w:eastAsia="Calibri" w:hAnsi="Century Gothic" w:cs="Calibri"/>
                <w:b/>
                <w:sz w:val="18"/>
                <w:szCs w:val="18"/>
              </w:rPr>
            </w:pPr>
            <w:r>
              <w:rPr>
                <w:rFonts w:ascii="Century Gothic" w:hAnsi="Century Gothic"/>
                <w:b/>
                <w:spacing w:val="-2"/>
                <w:sz w:val="18"/>
                <w:szCs w:val="18"/>
              </w:rPr>
              <w:t>#</w:t>
            </w:r>
            <w:r w:rsidRPr="00C0397F">
              <w:rPr>
                <w:rFonts w:ascii="Century Gothic" w:hAnsi="Century Gothic"/>
                <w:b/>
                <w:spacing w:val="-2"/>
                <w:sz w:val="18"/>
                <w:szCs w:val="18"/>
              </w:rPr>
              <w:t>MECH4429</w:t>
            </w:r>
            <w:r>
              <w:rPr>
                <w:rFonts w:ascii="Century Gothic" w:hAnsi="Century Gothic"/>
                <w:b/>
                <w:spacing w:val="-2"/>
                <w:sz w:val="18"/>
                <w:szCs w:val="18"/>
              </w:rPr>
              <w:t xml:space="preserve">: </w:t>
            </w:r>
            <w:r w:rsidRPr="005C0A28">
              <w:rPr>
                <w:rFonts w:ascii="Century Gothic" w:hAnsi="Century Gothic"/>
                <w:b/>
                <w:bCs/>
                <w:sz w:val="18"/>
                <w:szCs w:val="18"/>
              </w:rPr>
              <w:t>Applied</w:t>
            </w:r>
            <w:r w:rsidRPr="005C0A28">
              <w:rPr>
                <w:rFonts w:ascii="Century Gothic" w:hAnsi="Century Gothic"/>
                <w:b/>
                <w:bCs/>
                <w:spacing w:val="-4"/>
                <w:sz w:val="18"/>
                <w:szCs w:val="18"/>
              </w:rPr>
              <w:t xml:space="preserve"> </w:t>
            </w:r>
            <w:r w:rsidRPr="005C0A28">
              <w:rPr>
                <w:rFonts w:ascii="Century Gothic" w:hAnsi="Century Gothic"/>
                <w:b/>
                <w:bCs/>
                <w:sz w:val="18"/>
                <w:szCs w:val="18"/>
              </w:rPr>
              <w:t>Eng.</w:t>
            </w:r>
            <w:r w:rsidRPr="005C0A28">
              <w:rPr>
                <w:rFonts w:ascii="Century Gothic" w:hAnsi="Century Gothic"/>
                <w:b/>
                <w:bCs/>
                <w:spacing w:val="-3"/>
                <w:sz w:val="18"/>
                <w:szCs w:val="18"/>
              </w:rPr>
              <w:t xml:space="preserve"> </w:t>
            </w:r>
            <w:r w:rsidRPr="005C0A28">
              <w:rPr>
                <w:rFonts w:ascii="Century Gothic" w:hAnsi="Century Gothic"/>
                <w:b/>
                <w:bCs/>
                <w:spacing w:val="-2"/>
                <w:sz w:val="18"/>
                <w:szCs w:val="18"/>
              </w:rPr>
              <w:t>Thermodynamics</w:t>
            </w:r>
          </w:p>
          <w:p w14:paraId="58FB707F" w14:textId="17D79CB0" w:rsidR="00613604" w:rsidRPr="00C0397F" w:rsidRDefault="00613604" w:rsidP="004C0B57">
            <w:pPr>
              <w:pStyle w:val="BodyText"/>
              <w:jc w:val="center"/>
              <w:rPr>
                <w:rFonts w:ascii="Century Gothic" w:hAnsi="Century Gothic"/>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4"/>
                <w:sz w:val="16"/>
                <w:szCs w:val="16"/>
              </w:rPr>
              <w:t xml:space="preserve"> </w:t>
            </w:r>
            <w:r w:rsidRPr="005C0A28">
              <w:rPr>
                <w:rFonts w:ascii="Century Gothic" w:hAnsi="Century Gothic"/>
                <w:bCs/>
                <w:iCs/>
                <w:spacing w:val="-5"/>
                <w:sz w:val="16"/>
                <w:szCs w:val="16"/>
              </w:rPr>
              <w:t>MECH3024</w:t>
            </w:r>
          </w:p>
        </w:tc>
        <w:tc>
          <w:tcPr>
            <w:tcW w:w="3618" w:type="dxa"/>
            <w:shd w:val="clear" w:color="auto" w:fill="FFFFFF" w:themeFill="background1"/>
            <w:vAlign w:val="center"/>
          </w:tcPr>
          <w:p w14:paraId="7EFED255" w14:textId="4D27F99D" w:rsidR="004A748E" w:rsidRPr="005C0A28" w:rsidRDefault="004A748E" w:rsidP="004A748E">
            <w:pPr>
              <w:pStyle w:val="TableParagraph"/>
              <w:ind w:left="198" w:right="194"/>
              <w:jc w:val="center"/>
              <w:rPr>
                <w:rFonts w:ascii="Century Gothic" w:eastAsia="Calibri" w:hAnsi="Century Gothic" w:cs="Calibri"/>
                <w:b/>
                <w:sz w:val="18"/>
                <w:szCs w:val="18"/>
              </w:rPr>
            </w:pPr>
            <w:r w:rsidRPr="005C0A28">
              <w:rPr>
                <w:rFonts w:ascii="Century Gothic" w:hAnsi="Century Gothic"/>
                <w:b/>
                <w:spacing w:val="-2"/>
                <w:sz w:val="18"/>
                <w:szCs w:val="18"/>
              </w:rPr>
              <w:t>MECH</w:t>
            </w:r>
            <w:r w:rsidR="000D5016">
              <w:rPr>
                <w:rFonts w:ascii="Century Gothic" w:hAnsi="Century Gothic"/>
                <w:b/>
                <w:spacing w:val="-2"/>
                <w:sz w:val="18"/>
                <w:szCs w:val="18"/>
              </w:rPr>
              <w:t>2003</w:t>
            </w:r>
            <w:r w:rsidRPr="005C0A28">
              <w:rPr>
                <w:rFonts w:ascii="Century Gothic" w:hAnsi="Century Gothic"/>
                <w:b/>
                <w:spacing w:val="-2"/>
                <w:sz w:val="18"/>
                <w:szCs w:val="18"/>
              </w:rPr>
              <w:t>: Manufacturing</w:t>
            </w:r>
          </w:p>
          <w:p w14:paraId="10D80E64" w14:textId="77777777" w:rsidR="004A748E" w:rsidRPr="005C0A28" w:rsidRDefault="004A748E" w:rsidP="004A748E">
            <w:pPr>
              <w:pStyle w:val="BodyText"/>
              <w:jc w:val="center"/>
              <w:rPr>
                <w:rFonts w:ascii="Century Gothic" w:hAnsi="Century Gothic"/>
                <w:bCs/>
                <w:iCs/>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 ENSC1004</w:t>
            </w:r>
          </w:p>
          <w:p w14:paraId="411791FA" w14:textId="4BACC5CE" w:rsidR="00613604" w:rsidRPr="00C0397F" w:rsidRDefault="004A748E" w:rsidP="004A748E">
            <w:pPr>
              <w:jc w:val="center"/>
              <w:rPr>
                <w:rFonts w:ascii="Century Gothic" w:hAnsi="Century Gothic"/>
                <w:sz w:val="18"/>
                <w:szCs w:val="18"/>
              </w:rPr>
            </w:pPr>
            <w:r>
              <w:rPr>
                <w:rFonts w:ascii="Century Gothic" w:hAnsi="Century Gothic"/>
                <w:bCs/>
                <w:iCs/>
                <w:sz w:val="16"/>
                <w:szCs w:val="16"/>
              </w:rPr>
              <w:t>c</w:t>
            </w:r>
            <w:r w:rsidRPr="005C0A28">
              <w:rPr>
                <w:rFonts w:ascii="Century Gothic" w:hAnsi="Century Gothic"/>
                <w:bCs/>
                <w:iCs/>
                <w:sz w:val="16"/>
                <w:szCs w:val="16"/>
              </w:rPr>
              <w:t>o</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6"/>
                <w:sz w:val="16"/>
                <w:szCs w:val="16"/>
              </w:rPr>
              <w:t xml:space="preserve"> </w:t>
            </w:r>
            <w:r w:rsidRPr="005C0A28">
              <w:rPr>
                <w:rFonts w:ascii="Century Gothic" w:hAnsi="Century Gothic"/>
                <w:bCs/>
                <w:iCs/>
                <w:spacing w:val="-2"/>
                <w:sz w:val="16"/>
                <w:szCs w:val="16"/>
              </w:rPr>
              <w:t>MECH2002</w:t>
            </w:r>
          </w:p>
        </w:tc>
        <w:tc>
          <w:tcPr>
            <w:tcW w:w="3619" w:type="dxa"/>
            <w:shd w:val="clear" w:color="auto" w:fill="DAEEF3" w:themeFill="accent5" w:themeFillTint="33"/>
            <w:vAlign w:val="center"/>
          </w:tcPr>
          <w:p w14:paraId="0EBC657C" w14:textId="525AE8D7" w:rsidR="00613604" w:rsidRPr="00C0397F" w:rsidRDefault="00780A7D" w:rsidP="004C0B57">
            <w:pPr>
              <w:jc w:val="center"/>
              <w:rPr>
                <w:rFonts w:ascii="Century Gothic" w:hAnsi="Century Gothic"/>
                <w:sz w:val="18"/>
                <w:szCs w:val="18"/>
              </w:rPr>
            </w:pPr>
            <w:r>
              <w:rPr>
                <w:rFonts w:ascii="Century Gothic" w:hAnsi="Century Gothic"/>
                <w:b/>
                <w:spacing w:val="-2"/>
                <w:sz w:val="18"/>
                <w:szCs w:val="18"/>
              </w:rPr>
              <w:t>FINA3324: Investment Analysis</w:t>
            </w:r>
            <w:r>
              <w:rPr>
                <w:rFonts w:ascii="Century Gothic" w:hAnsi="Century Gothic"/>
                <w:b/>
                <w:spacing w:val="-2"/>
                <w:sz w:val="18"/>
                <w:szCs w:val="18"/>
              </w:rPr>
              <w:br/>
            </w:r>
            <w:r>
              <w:rPr>
                <w:rFonts w:ascii="Century Gothic" w:hAnsi="Century Gothic" w:cs="Calibri"/>
                <w:bCs/>
                <w:iCs/>
                <w:sz w:val="16"/>
                <w:szCs w:val="16"/>
                <w:lang w:eastAsia="en-AU"/>
              </w:rPr>
              <w:t xml:space="preserve"> 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 xml:space="preserve">req: </w:t>
            </w:r>
            <w:r>
              <w:rPr>
                <w:rFonts w:ascii="Century Gothic" w:hAnsi="Century Gothic" w:cs="Calibri"/>
                <w:bCs/>
                <w:iCs/>
                <w:sz w:val="16"/>
                <w:szCs w:val="16"/>
                <w:lang w:eastAsia="en-AU"/>
              </w:rPr>
              <w:t>any Level 2 Finance unit</w:t>
            </w:r>
          </w:p>
        </w:tc>
      </w:tr>
      <w:tr w:rsidR="00DF446F" w:rsidRPr="00B51B40" w14:paraId="2CB49AC2" w14:textId="77777777" w:rsidTr="00084BDA">
        <w:trPr>
          <w:trHeight w:val="964"/>
        </w:trPr>
        <w:tc>
          <w:tcPr>
            <w:tcW w:w="1129" w:type="dxa"/>
            <w:shd w:val="clear" w:color="auto" w:fill="auto"/>
            <w:vAlign w:val="center"/>
          </w:tcPr>
          <w:p w14:paraId="7DF10CA7" w14:textId="77777777" w:rsidR="00DF446F" w:rsidRPr="008C27EF" w:rsidRDefault="00DF446F" w:rsidP="004C0B57">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237F566F" w14:textId="20EB34BE" w:rsidR="00DF446F" w:rsidRPr="008C27EF" w:rsidRDefault="00DF446F" w:rsidP="004C0B57">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618" w:type="dxa"/>
            <w:shd w:val="clear" w:color="auto" w:fill="FFFFFF" w:themeFill="background1"/>
            <w:vAlign w:val="center"/>
          </w:tcPr>
          <w:p w14:paraId="750CADE0" w14:textId="77777777" w:rsidR="00263ADA" w:rsidRPr="005C0A28" w:rsidRDefault="00263ADA" w:rsidP="00263ADA">
            <w:pPr>
              <w:pStyle w:val="TableParagraph"/>
              <w:ind w:left="199" w:right="201"/>
              <w:jc w:val="center"/>
              <w:rPr>
                <w:rFonts w:ascii="Century Gothic" w:eastAsia="Calibri" w:hAnsi="Century Gothic" w:cs="Calibri"/>
                <w:b/>
                <w:sz w:val="18"/>
                <w:szCs w:val="18"/>
              </w:rPr>
            </w:pPr>
            <w:r w:rsidRPr="00C0397F">
              <w:rPr>
                <w:rFonts w:ascii="Century Gothic" w:hAnsi="Century Gothic"/>
                <w:b/>
                <w:spacing w:val="-2"/>
                <w:sz w:val="18"/>
                <w:szCs w:val="18"/>
              </w:rPr>
              <w:t>GENG3405</w:t>
            </w:r>
            <w:r w:rsidRPr="005C0A28">
              <w:rPr>
                <w:rFonts w:ascii="Century Gothic" w:hAnsi="Century Gothic"/>
                <w:b/>
                <w:spacing w:val="-2"/>
                <w:sz w:val="18"/>
                <w:szCs w:val="18"/>
              </w:rPr>
              <w:t xml:space="preserve">: </w:t>
            </w:r>
            <w:r w:rsidRPr="005C0A28">
              <w:rPr>
                <w:rFonts w:ascii="Century Gothic" w:hAnsi="Century Gothic"/>
                <w:b/>
                <w:sz w:val="18"/>
                <w:szCs w:val="18"/>
              </w:rPr>
              <w:t>Numerical</w:t>
            </w:r>
            <w:r w:rsidRPr="005C0A28">
              <w:rPr>
                <w:rFonts w:ascii="Century Gothic" w:hAnsi="Century Gothic"/>
                <w:b/>
                <w:spacing w:val="-5"/>
                <w:sz w:val="18"/>
                <w:szCs w:val="18"/>
              </w:rPr>
              <w:t xml:space="preserve"> </w:t>
            </w:r>
            <w:r w:rsidRPr="005C0A28">
              <w:rPr>
                <w:rFonts w:ascii="Century Gothic" w:hAnsi="Century Gothic"/>
                <w:b/>
                <w:sz w:val="18"/>
                <w:szCs w:val="18"/>
              </w:rPr>
              <w:t>Methods</w:t>
            </w:r>
            <w:r w:rsidRPr="005C0A28">
              <w:rPr>
                <w:rFonts w:ascii="Century Gothic" w:hAnsi="Century Gothic"/>
                <w:b/>
                <w:spacing w:val="-4"/>
                <w:sz w:val="18"/>
                <w:szCs w:val="18"/>
              </w:rPr>
              <w:t xml:space="preserve"> </w:t>
            </w:r>
            <w:r w:rsidRPr="005C0A28">
              <w:rPr>
                <w:rFonts w:ascii="Century Gothic" w:hAnsi="Century Gothic"/>
                <w:b/>
                <w:sz w:val="18"/>
                <w:szCs w:val="18"/>
              </w:rPr>
              <w:t>&amp;</w:t>
            </w:r>
            <w:r w:rsidRPr="005C0A28">
              <w:rPr>
                <w:rFonts w:ascii="Century Gothic" w:hAnsi="Century Gothic"/>
                <w:b/>
                <w:spacing w:val="-4"/>
                <w:sz w:val="18"/>
                <w:szCs w:val="18"/>
              </w:rPr>
              <w:t xml:space="preserve"> </w:t>
            </w:r>
            <w:r w:rsidRPr="005C0A28">
              <w:rPr>
                <w:rFonts w:ascii="Century Gothic" w:hAnsi="Century Gothic"/>
                <w:b/>
                <w:spacing w:val="-2"/>
                <w:sz w:val="18"/>
                <w:szCs w:val="18"/>
              </w:rPr>
              <w:t>Modelling</w:t>
            </w:r>
          </w:p>
          <w:p w14:paraId="497FCA30" w14:textId="4C322B7E" w:rsidR="00DF446F" w:rsidRPr="00263ADA" w:rsidRDefault="00263ADA" w:rsidP="00263ADA">
            <w:pPr>
              <w:pStyle w:val="TableParagraph"/>
              <w:ind w:left="199" w:right="165"/>
              <w:jc w:val="center"/>
              <w:rPr>
                <w:rFonts w:ascii="Century Gothic" w:hAnsi="Century Gothic"/>
                <w:b/>
                <w:spacing w:val="-2"/>
                <w:sz w:val="18"/>
                <w:szCs w:val="18"/>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4"/>
                <w:sz w:val="16"/>
                <w:szCs w:val="16"/>
              </w:rPr>
              <w:t xml:space="preserve"> </w:t>
            </w:r>
            <w:r w:rsidRPr="005C0A28">
              <w:rPr>
                <w:rFonts w:ascii="Century Gothic" w:hAnsi="Century Gothic"/>
                <w:bCs/>
                <w:iCs/>
                <w:sz w:val="16"/>
                <w:szCs w:val="16"/>
              </w:rPr>
              <w:t>MATH1012</w:t>
            </w:r>
            <w:r w:rsidRPr="005C0A28">
              <w:rPr>
                <w:rFonts w:ascii="Century Gothic" w:hAnsi="Century Gothic"/>
                <w:bCs/>
                <w:iCs/>
                <w:spacing w:val="-4"/>
                <w:sz w:val="16"/>
                <w:szCs w:val="16"/>
              </w:rPr>
              <w:t xml:space="preserve"> </w:t>
            </w:r>
            <w:r w:rsidRPr="005C0A28">
              <w:rPr>
                <w:rFonts w:ascii="Century Gothic" w:hAnsi="Century Gothic"/>
                <w:bCs/>
                <w:iCs/>
                <w:sz w:val="16"/>
                <w:szCs w:val="16"/>
              </w:rPr>
              <w:t>&amp;</w:t>
            </w:r>
            <w:r w:rsidRPr="005C0A28">
              <w:rPr>
                <w:rFonts w:ascii="Century Gothic" w:hAnsi="Century Gothic"/>
                <w:bCs/>
                <w:iCs/>
                <w:spacing w:val="-2"/>
                <w:sz w:val="16"/>
                <w:szCs w:val="16"/>
              </w:rPr>
              <w:t xml:space="preserve"> CITS2401</w:t>
            </w:r>
          </w:p>
        </w:tc>
        <w:tc>
          <w:tcPr>
            <w:tcW w:w="3619" w:type="dxa"/>
            <w:shd w:val="clear" w:color="auto" w:fill="FFFFFF" w:themeFill="background1"/>
            <w:vAlign w:val="center"/>
          </w:tcPr>
          <w:p w14:paraId="27881EE2" w14:textId="7257DAF8" w:rsidR="00DF446F" w:rsidRPr="00C0397F" w:rsidRDefault="00DF446F" w:rsidP="004C0B57">
            <w:pPr>
              <w:pStyle w:val="TableParagraph"/>
              <w:ind w:left="191" w:right="182"/>
              <w:jc w:val="center"/>
              <w:rPr>
                <w:rFonts w:ascii="Century Gothic" w:hAnsi="Century Gothic"/>
                <w:sz w:val="18"/>
                <w:szCs w:val="18"/>
              </w:rPr>
            </w:pPr>
            <w:r>
              <w:rPr>
                <w:rFonts w:ascii="Century Gothic" w:hAnsi="Century Gothic"/>
                <w:b/>
                <w:spacing w:val="-2"/>
                <w:sz w:val="18"/>
                <w:szCs w:val="18"/>
              </w:rPr>
              <w:t>#</w:t>
            </w:r>
            <w:r w:rsidRPr="00C0397F">
              <w:rPr>
                <w:rFonts w:ascii="Century Gothic" w:hAnsi="Century Gothic"/>
                <w:b/>
                <w:spacing w:val="-2"/>
                <w:sz w:val="18"/>
                <w:szCs w:val="18"/>
              </w:rPr>
              <w:t>MECH4502</w:t>
            </w:r>
            <w:r>
              <w:rPr>
                <w:rFonts w:ascii="Century Gothic" w:hAnsi="Century Gothic"/>
                <w:b/>
                <w:spacing w:val="-2"/>
                <w:sz w:val="18"/>
                <w:szCs w:val="18"/>
              </w:rPr>
              <w:t xml:space="preserve">: </w:t>
            </w:r>
            <w:r w:rsidRPr="005C0A28">
              <w:rPr>
                <w:rFonts w:ascii="Century Gothic" w:hAnsi="Century Gothic"/>
                <w:b/>
                <w:bCs/>
                <w:sz w:val="18"/>
                <w:szCs w:val="18"/>
              </w:rPr>
              <w:t>Analysis</w:t>
            </w:r>
            <w:r w:rsidRPr="005C0A28">
              <w:rPr>
                <w:rFonts w:ascii="Century Gothic" w:hAnsi="Century Gothic"/>
                <w:b/>
                <w:bCs/>
                <w:spacing w:val="-11"/>
                <w:sz w:val="18"/>
                <w:szCs w:val="18"/>
              </w:rPr>
              <w:t xml:space="preserve"> </w:t>
            </w:r>
            <w:r w:rsidRPr="005C0A28">
              <w:rPr>
                <w:rFonts w:ascii="Century Gothic" w:hAnsi="Century Gothic"/>
                <w:b/>
                <w:bCs/>
                <w:sz w:val="18"/>
                <w:szCs w:val="18"/>
              </w:rPr>
              <w:t>and</w:t>
            </w:r>
            <w:r w:rsidRPr="005C0A28">
              <w:rPr>
                <w:rFonts w:ascii="Century Gothic" w:hAnsi="Century Gothic"/>
                <w:b/>
                <w:bCs/>
                <w:spacing w:val="-11"/>
                <w:sz w:val="18"/>
                <w:szCs w:val="18"/>
              </w:rPr>
              <w:t xml:space="preserve"> </w:t>
            </w:r>
            <w:r w:rsidRPr="005C0A28">
              <w:rPr>
                <w:rFonts w:ascii="Century Gothic" w:hAnsi="Century Gothic"/>
                <w:b/>
                <w:bCs/>
                <w:sz w:val="18"/>
                <w:szCs w:val="18"/>
              </w:rPr>
              <w:t>Design</w:t>
            </w:r>
            <w:r w:rsidRPr="005C0A28">
              <w:rPr>
                <w:rFonts w:ascii="Century Gothic" w:hAnsi="Century Gothic"/>
                <w:b/>
                <w:bCs/>
                <w:spacing w:val="-10"/>
                <w:sz w:val="18"/>
                <w:szCs w:val="18"/>
              </w:rPr>
              <w:t xml:space="preserve"> </w:t>
            </w:r>
            <w:r w:rsidRPr="005C0A28">
              <w:rPr>
                <w:rFonts w:ascii="Century Gothic" w:hAnsi="Century Gothic"/>
                <w:b/>
                <w:bCs/>
                <w:sz w:val="18"/>
                <w:szCs w:val="18"/>
              </w:rPr>
              <w:t>of</w:t>
            </w:r>
            <w:r w:rsidRPr="005C0A28">
              <w:rPr>
                <w:rFonts w:ascii="Century Gothic" w:hAnsi="Century Gothic"/>
                <w:b/>
                <w:bCs/>
                <w:spacing w:val="-12"/>
                <w:sz w:val="18"/>
                <w:szCs w:val="18"/>
              </w:rPr>
              <w:t xml:space="preserve"> </w:t>
            </w:r>
            <w:r w:rsidR="006B12E1">
              <w:rPr>
                <w:rFonts w:ascii="Century Gothic" w:hAnsi="Century Gothic"/>
                <w:b/>
                <w:bCs/>
                <w:spacing w:val="-12"/>
                <w:sz w:val="18"/>
                <w:szCs w:val="18"/>
              </w:rPr>
              <w:t>M</w:t>
            </w:r>
            <w:r w:rsidRPr="005C0A28">
              <w:rPr>
                <w:rFonts w:ascii="Century Gothic" w:hAnsi="Century Gothic"/>
                <w:b/>
                <w:bCs/>
                <w:sz w:val="18"/>
                <w:szCs w:val="18"/>
              </w:rPr>
              <w:t xml:space="preserve">achine </w:t>
            </w:r>
            <w:r w:rsidRPr="005C0A28">
              <w:rPr>
                <w:rFonts w:ascii="Century Gothic" w:hAnsi="Century Gothic"/>
                <w:b/>
                <w:bCs/>
                <w:spacing w:val="-2"/>
                <w:sz w:val="18"/>
                <w:szCs w:val="18"/>
              </w:rPr>
              <w:t>Components</w:t>
            </w:r>
          </w:p>
          <w:p w14:paraId="2DC9B65B" w14:textId="2C157D59" w:rsidR="00DF446F" w:rsidRPr="00C0397F" w:rsidRDefault="00DF446F" w:rsidP="004C0B57">
            <w:pPr>
              <w:pStyle w:val="BodyText"/>
              <w:jc w:val="center"/>
              <w:rPr>
                <w:rFonts w:ascii="Century Gothic" w:hAnsi="Century Gothic"/>
                <w:sz w:val="18"/>
                <w:szCs w:val="18"/>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10"/>
                <w:sz w:val="16"/>
                <w:szCs w:val="16"/>
              </w:rPr>
              <w:t xml:space="preserve"> </w:t>
            </w:r>
            <w:r w:rsidRPr="005C0A28">
              <w:rPr>
                <w:rFonts w:ascii="Century Gothic" w:hAnsi="Century Gothic"/>
                <w:bCs/>
                <w:iCs/>
                <w:sz w:val="16"/>
                <w:szCs w:val="16"/>
              </w:rPr>
              <w:t>CITS2401&amp;</w:t>
            </w:r>
            <w:r w:rsidRPr="005C0A28">
              <w:rPr>
                <w:rFonts w:ascii="Century Gothic" w:hAnsi="Century Gothic"/>
                <w:bCs/>
                <w:iCs/>
                <w:spacing w:val="-9"/>
                <w:sz w:val="16"/>
                <w:szCs w:val="16"/>
              </w:rPr>
              <w:t xml:space="preserve"> </w:t>
            </w:r>
            <w:r w:rsidRPr="005C0A28">
              <w:rPr>
                <w:rFonts w:ascii="Century Gothic" w:hAnsi="Century Gothic"/>
                <w:bCs/>
                <w:iCs/>
                <w:sz w:val="16"/>
                <w:szCs w:val="16"/>
              </w:rPr>
              <w:t>GENG2004 &amp;</w:t>
            </w:r>
            <w:r w:rsidRPr="005C0A28">
              <w:rPr>
                <w:rFonts w:ascii="Century Gothic" w:hAnsi="Century Gothic"/>
                <w:bCs/>
                <w:iCs/>
                <w:spacing w:val="-9"/>
                <w:sz w:val="16"/>
                <w:szCs w:val="16"/>
              </w:rPr>
              <w:t xml:space="preserve"> </w:t>
            </w:r>
            <w:r w:rsidRPr="005C0A28">
              <w:rPr>
                <w:rFonts w:ascii="Century Gothic" w:hAnsi="Century Gothic"/>
                <w:bCs/>
                <w:iCs/>
                <w:sz w:val="16"/>
                <w:szCs w:val="16"/>
              </w:rPr>
              <w:t>MECH2004</w:t>
            </w:r>
            <w:r w:rsidRPr="005C0A28">
              <w:rPr>
                <w:rFonts w:ascii="Century Gothic" w:hAnsi="Century Gothic"/>
                <w:bCs/>
                <w:iCs/>
                <w:spacing w:val="-9"/>
                <w:sz w:val="16"/>
                <w:szCs w:val="16"/>
              </w:rPr>
              <w:t xml:space="preserve"> </w:t>
            </w:r>
            <w:r w:rsidRPr="005C0A28">
              <w:rPr>
                <w:rFonts w:ascii="Century Gothic" w:hAnsi="Century Gothic"/>
                <w:bCs/>
                <w:iCs/>
                <w:sz w:val="16"/>
                <w:szCs w:val="16"/>
              </w:rPr>
              <w:t>&amp;</w:t>
            </w:r>
            <w:r w:rsidRPr="005C0A28">
              <w:rPr>
                <w:rFonts w:ascii="Century Gothic" w:hAnsi="Century Gothic"/>
                <w:bCs/>
                <w:iCs/>
                <w:spacing w:val="40"/>
                <w:sz w:val="16"/>
                <w:szCs w:val="16"/>
              </w:rPr>
              <w:t xml:space="preserve"> </w:t>
            </w:r>
            <w:r w:rsidRPr="005C0A28">
              <w:rPr>
                <w:rFonts w:ascii="Century Gothic" w:hAnsi="Century Gothic"/>
                <w:bCs/>
                <w:iCs/>
                <w:spacing w:val="-2"/>
                <w:sz w:val="16"/>
                <w:szCs w:val="16"/>
              </w:rPr>
              <w:t>MECH2003 &amp; GENG2000</w:t>
            </w:r>
          </w:p>
        </w:tc>
        <w:tc>
          <w:tcPr>
            <w:tcW w:w="3618" w:type="dxa"/>
            <w:shd w:val="clear" w:color="auto" w:fill="FFFFFF" w:themeFill="background1"/>
            <w:vAlign w:val="center"/>
          </w:tcPr>
          <w:p w14:paraId="01A2F62E" w14:textId="77777777" w:rsidR="002A2D05" w:rsidRPr="005C0A28" w:rsidRDefault="002A2D05" w:rsidP="002A2D05">
            <w:pPr>
              <w:pStyle w:val="TableParagraph"/>
              <w:ind w:left="165" w:right="161"/>
              <w:jc w:val="center"/>
              <w:rPr>
                <w:rFonts w:ascii="Century Gothic" w:eastAsia="Calibri" w:hAnsi="Century Gothic" w:cs="Calibri"/>
                <w:b/>
                <w:bCs/>
                <w:sz w:val="18"/>
                <w:szCs w:val="18"/>
              </w:rPr>
            </w:pPr>
            <w:r w:rsidRPr="00C0397F">
              <w:rPr>
                <w:rFonts w:ascii="Century Gothic" w:hAnsi="Century Gothic"/>
                <w:b/>
                <w:spacing w:val="-2"/>
                <w:sz w:val="18"/>
                <w:szCs w:val="18"/>
              </w:rPr>
              <w:t>MECH3424</w:t>
            </w:r>
            <w:r>
              <w:rPr>
                <w:rFonts w:ascii="Century Gothic" w:hAnsi="Century Gothic"/>
                <w:b/>
                <w:spacing w:val="-2"/>
                <w:sz w:val="18"/>
                <w:szCs w:val="18"/>
              </w:rPr>
              <w:t xml:space="preserve">: </w:t>
            </w:r>
            <w:r w:rsidRPr="005C0A28">
              <w:rPr>
                <w:rFonts w:ascii="Century Gothic" w:hAnsi="Century Gothic"/>
                <w:b/>
                <w:bCs/>
                <w:sz w:val="18"/>
                <w:szCs w:val="18"/>
              </w:rPr>
              <w:t>Measurement</w:t>
            </w:r>
            <w:r w:rsidRPr="005C0A28">
              <w:rPr>
                <w:rFonts w:ascii="Century Gothic" w:hAnsi="Century Gothic"/>
                <w:b/>
                <w:bCs/>
                <w:spacing w:val="-3"/>
                <w:sz w:val="18"/>
                <w:szCs w:val="18"/>
              </w:rPr>
              <w:t xml:space="preserve"> </w:t>
            </w:r>
            <w:r w:rsidRPr="005C0A28">
              <w:rPr>
                <w:rFonts w:ascii="Century Gothic" w:hAnsi="Century Gothic"/>
                <w:b/>
                <w:bCs/>
                <w:sz w:val="18"/>
                <w:szCs w:val="18"/>
              </w:rPr>
              <w:t>&amp;</w:t>
            </w:r>
            <w:r w:rsidRPr="005C0A28">
              <w:rPr>
                <w:rFonts w:ascii="Century Gothic" w:hAnsi="Century Gothic"/>
                <w:b/>
                <w:bCs/>
                <w:spacing w:val="-2"/>
                <w:sz w:val="18"/>
                <w:szCs w:val="18"/>
              </w:rPr>
              <w:t xml:space="preserve"> Instrumentation</w:t>
            </w:r>
          </w:p>
          <w:p w14:paraId="2E65894A" w14:textId="63CB03BF" w:rsidR="00DF446F" w:rsidRPr="00C0397F" w:rsidRDefault="002A2D05" w:rsidP="002A2D05">
            <w:pPr>
              <w:jc w:val="center"/>
              <w:rPr>
                <w:rFonts w:ascii="Century Gothic" w:hAnsi="Century Gothic"/>
                <w:sz w:val="18"/>
                <w:szCs w:val="18"/>
              </w:rPr>
            </w:pPr>
            <w:r>
              <w:rPr>
                <w:rFonts w:ascii="Century Gothic" w:hAnsi="Century Gothic" w:cstheme="minorHAnsi"/>
                <w:iCs/>
                <w:sz w:val="16"/>
                <w:szCs w:val="16"/>
              </w:rPr>
              <w:t>p</w:t>
            </w:r>
            <w:r w:rsidRPr="005C0A28">
              <w:rPr>
                <w:rFonts w:ascii="Century Gothic" w:hAnsi="Century Gothic" w:cstheme="minorHAnsi"/>
                <w:iCs/>
                <w:sz w:val="16"/>
                <w:szCs w:val="16"/>
              </w:rPr>
              <w:t>re</w:t>
            </w:r>
            <w:r>
              <w:rPr>
                <w:rFonts w:ascii="Century Gothic" w:hAnsi="Century Gothic" w:cstheme="minorHAnsi"/>
                <w:iCs/>
                <w:sz w:val="16"/>
                <w:szCs w:val="16"/>
              </w:rPr>
              <w:t>-</w:t>
            </w:r>
            <w:r w:rsidRPr="005C0A28">
              <w:rPr>
                <w:rFonts w:ascii="Century Gothic" w:hAnsi="Century Gothic" w:cstheme="minorHAnsi"/>
                <w:iCs/>
                <w:sz w:val="16"/>
                <w:szCs w:val="16"/>
              </w:rPr>
              <w:t xml:space="preserve">req: </w:t>
            </w:r>
            <w:r w:rsidRPr="005C0A28">
              <w:rPr>
                <w:rFonts w:ascii="Century Gothic" w:hAnsi="Century Gothic" w:cstheme="minorHAnsi"/>
                <w:iCs/>
                <w:sz w:val="16"/>
                <w:szCs w:val="16"/>
                <w:lang w:eastAsia="en-AU"/>
              </w:rPr>
              <w:t>(CITS1401 or CITS2401) &amp;</w:t>
            </w:r>
            <w:r w:rsidRPr="005C0A28">
              <w:rPr>
                <w:rFonts w:ascii="Century Gothic" w:hAnsi="Century Gothic" w:cstheme="minorHAnsi"/>
                <w:iCs/>
                <w:sz w:val="16"/>
                <w:szCs w:val="16"/>
              </w:rPr>
              <w:t xml:space="preserve"> ENSC2004 &amp; MATH1012 &amp; GENG2000</w:t>
            </w:r>
          </w:p>
        </w:tc>
        <w:tc>
          <w:tcPr>
            <w:tcW w:w="3619" w:type="dxa"/>
            <w:shd w:val="clear" w:color="auto" w:fill="FFFFFF" w:themeFill="background1"/>
            <w:vAlign w:val="center"/>
          </w:tcPr>
          <w:p w14:paraId="472BE073" w14:textId="77777777" w:rsidR="00084BDA" w:rsidRPr="005C0A28" w:rsidRDefault="00084BDA" w:rsidP="00084BDA">
            <w:pPr>
              <w:pStyle w:val="TableParagraph"/>
              <w:ind w:left="184" w:right="184"/>
              <w:jc w:val="center"/>
              <w:rPr>
                <w:rFonts w:ascii="Century Gothic" w:eastAsia="Calibri" w:hAnsi="Century Gothic" w:cs="Calibri"/>
                <w:b/>
                <w:bCs/>
                <w:sz w:val="18"/>
                <w:szCs w:val="18"/>
              </w:rPr>
            </w:pPr>
            <w:r w:rsidRPr="00C0397F">
              <w:rPr>
                <w:rFonts w:ascii="Century Gothic" w:hAnsi="Century Gothic"/>
                <w:b/>
                <w:spacing w:val="-2"/>
                <w:sz w:val="18"/>
                <w:szCs w:val="18"/>
              </w:rPr>
              <w:t>GENG3402</w:t>
            </w:r>
            <w:r>
              <w:rPr>
                <w:rFonts w:ascii="Century Gothic" w:hAnsi="Century Gothic"/>
                <w:b/>
                <w:spacing w:val="-2"/>
                <w:sz w:val="18"/>
                <w:szCs w:val="18"/>
              </w:rPr>
              <w:t xml:space="preserve">: </w:t>
            </w:r>
            <w:r w:rsidRPr="005C0A28">
              <w:rPr>
                <w:rFonts w:ascii="Century Gothic" w:hAnsi="Century Gothic"/>
                <w:b/>
                <w:bCs/>
                <w:sz w:val="18"/>
                <w:szCs w:val="18"/>
              </w:rPr>
              <w:t>Control</w:t>
            </w:r>
            <w:r w:rsidRPr="005C0A28">
              <w:rPr>
                <w:rFonts w:ascii="Century Gothic" w:hAnsi="Century Gothic"/>
                <w:b/>
                <w:bCs/>
                <w:spacing w:val="-3"/>
                <w:sz w:val="18"/>
                <w:szCs w:val="18"/>
              </w:rPr>
              <w:t xml:space="preserve"> </w:t>
            </w:r>
            <w:r w:rsidRPr="005C0A28">
              <w:rPr>
                <w:rFonts w:ascii="Century Gothic" w:hAnsi="Century Gothic"/>
                <w:b/>
                <w:bCs/>
                <w:spacing w:val="-2"/>
                <w:sz w:val="18"/>
                <w:szCs w:val="18"/>
              </w:rPr>
              <w:t>Engineering</w:t>
            </w:r>
          </w:p>
          <w:p w14:paraId="0BB15272" w14:textId="794E7577" w:rsidR="00F44C83" w:rsidRPr="00F44C83" w:rsidRDefault="00084BDA" w:rsidP="00084BDA">
            <w:pPr>
              <w:pStyle w:val="BodyText"/>
              <w:jc w:val="center"/>
              <w:rPr>
                <w:rFonts w:ascii="Century Gothic" w:hAnsi="Century Gothic"/>
                <w:bCs/>
                <w:iCs/>
                <w:spacing w:val="-2"/>
                <w:sz w:val="18"/>
                <w:szCs w:val="18"/>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5"/>
                <w:sz w:val="16"/>
                <w:szCs w:val="16"/>
              </w:rPr>
              <w:t xml:space="preserve"> </w:t>
            </w:r>
            <w:r w:rsidRPr="005C0A28">
              <w:rPr>
                <w:rFonts w:ascii="Century Gothic" w:hAnsi="Century Gothic"/>
                <w:bCs/>
                <w:iCs/>
                <w:sz w:val="16"/>
                <w:szCs w:val="16"/>
              </w:rPr>
              <w:t>MATH1011</w:t>
            </w:r>
            <w:r w:rsidRPr="005C0A28">
              <w:rPr>
                <w:rFonts w:ascii="Century Gothic" w:hAnsi="Century Gothic"/>
                <w:bCs/>
                <w:iCs/>
                <w:spacing w:val="-7"/>
                <w:sz w:val="16"/>
                <w:szCs w:val="16"/>
              </w:rPr>
              <w:t xml:space="preserve"> </w:t>
            </w:r>
            <w:r w:rsidRPr="005C0A28">
              <w:rPr>
                <w:rFonts w:ascii="Century Gothic" w:hAnsi="Century Gothic"/>
                <w:bCs/>
                <w:iCs/>
                <w:sz w:val="16"/>
                <w:szCs w:val="16"/>
              </w:rPr>
              <w:t>&amp;</w:t>
            </w:r>
            <w:r w:rsidRPr="005C0A28">
              <w:rPr>
                <w:rFonts w:ascii="Century Gothic" w:hAnsi="Century Gothic"/>
                <w:bCs/>
                <w:iCs/>
                <w:spacing w:val="-3"/>
                <w:sz w:val="16"/>
                <w:szCs w:val="16"/>
              </w:rPr>
              <w:t xml:space="preserve"> </w:t>
            </w:r>
            <w:r w:rsidRPr="005C0A28">
              <w:rPr>
                <w:rFonts w:ascii="Century Gothic" w:hAnsi="Century Gothic"/>
                <w:bCs/>
                <w:iCs/>
                <w:spacing w:val="-2"/>
                <w:sz w:val="16"/>
                <w:szCs w:val="16"/>
              </w:rPr>
              <w:t>MATH1012</w:t>
            </w:r>
          </w:p>
        </w:tc>
      </w:tr>
      <w:tr w:rsidR="00DF446F" w:rsidRPr="00B51B40" w14:paraId="1707C06B" w14:textId="77777777" w:rsidTr="004C0B57">
        <w:trPr>
          <w:trHeight w:hRule="exact" w:val="295"/>
        </w:trPr>
        <w:tc>
          <w:tcPr>
            <w:tcW w:w="15603" w:type="dxa"/>
            <w:gridSpan w:val="5"/>
            <w:shd w:val="clear" w:color="auto" w:fill="21409A"/>
            <w:vAlign w:val="center"/>
          </w:tcPr>
          <w:p w14:paraId="57F6181C" w14:textId="6EEFFF73" w:rsidR="00DF446F" w:rsidRDefault="00DF446F" w:rsidP="004C0B57">
            <w:pPr>
              <w:pStyle w:val="BodyText"/>
              <w:jc w:val="center"/>
              <w:rPr>
                <w:rFonts w:ascii="Century Gothic" w:hAnsi="Century Gothic"/>
                <w:b/>
                <w:sz w:val="18"/>
                <w:szCs w:val="18"/>
              </w:rPr>
            </w:pPr>
            <w:r w:rsidRPr="00C0397F">
              <w:rPr>
                <w:rFonts w:ascii="Century Gothic" w:hAnsi="Century Gothic"/>
                <w:b/>
                <w:bCs/>
                <w:iCs/>
                <w:color w:val="FFFFFF" w:themeColor="background1"/>
                <w:sz w:val="18"/>
                <w:szCs w:val="18"/>
              </w:rPr>
              <w:lastRenderedPageBreak/>
              <w:t xml:space="preserve">Year </w:t>
            </w:r>
            <w:r>
              <w:rPr>
                <w:rFonts w:ascii="Century Gothic" w:hAnsi="Century Gothic"/>
                <w:b/>
                <w:bCs/>
                <w:iCs/>
                <w:color w:val="FFFFFF" w:themeColor="background1"/>
                <w:sz w:val="18"/>
                <w:szCs w:val="18"/>
              </w:rPr>
              <w:t>5</w:t>
            </w:r>
          </w:p>
        </w:tc>
      </w:tr>
      <w:tr w:rsidR="00DF446F" w:rsidRPr="00B51B40" w14:paraId="0CA33092" w14:textId="77777777" w:rsidTr="004C0B57">
        <w:trPr>
          <w:trHeight w:hRule="exact" w:val="415"/>
        </w:trPr>
        <w:tc>
          <w:tcPr>
            <w:tcW w:w="15603" w:type="dxa"/>
            <w:gridSpan w:val="5"/>
            <w:shd w:val="clear" w:color="auto" w:fill="DAAA00"/>
            <w:vAlign w:val="center"/>
          </w:tcPr>
          <w:p w14:paraId="7C7416FF" w14:textId="5153A2D3" w:rsidR="00DF446F" w:rsidRPr="00E04469" w:rsidRDefault="00DF446F" w:rsidP="004C0B57">
            <w:pPr>
              <w:pStyle w:val="BodyText"/>
              <w:jc w:val="center"/>
              <w:rPr>
                <w:rFonts w:ascii="Century Gothic" w:hAnsi="Century Gothic"/>
                <w:sz w:val="18"/>
                <w:szCs w:val="18"/>
              </w:rPr>
            </w:pPr>
            <w:r w:rsidRPr="00C0397F">
              <w:rPr>
                <w:rFonts w:ascii="Century Gothic" w:hAnsi="Century Gothic"/>
                <w:sz w:val="18"/>
                <w:szCs w:val="18"/>
              </w:rPr>
              <w:t>Students</w:t>
            </w:r>
            <w:r w:rsidRPr="00C0397F">
              <w:rPr>
                <w:rFonts w:ascii="Century Gothic" w:hAnsi="Century Gothic"/>
                <w:spacing w:val="-3"/>
                <w:sz w:val="18"/>
                <w:szCs w:val="18"/>
              </w:rPr>
              <w:t xml:space="preserve"> must </w:t>
            </w:r>
            <w:r w:rsidRPr="00C0397F">
              <w:rPr>
                <w:rFonts w:ascii="Century Gothic" w:hAnsi="Century Gothic"/>
                <w:sz w:val="18"/>
                <w:szCs w:val="18"/>
              </w:rPr>
              <w:t>undertake</w:t>
            </w:r>
            <w:r w:rsidRPr="00C0397F">
              <w:rPr>
                <w:rFonts w:ascii="Century Gothic" w:hAnsi="Century Gothic"/>
                <w:spacing w:val="-3"/>
                <w:sz w:val="18"/>
                <w:szCs w:val="18"/>
              </w:rPr>
              <w:t xml:space="preserve"> </w:t>
            </w:r>
            <w:r w:rsidRPr="00C0397F">
              <w:rPr>
                <w:rFonts w:ascii="Century Gothic" w:hAnsi="Century Gothic"/>
                <w:sz w:val="18"/>
                <w:szCs w:val="18"/>
              </w:rPr>
              <w:t>practical</w:t>
            </w:r>
            <w:r w:rsidRPr="00C0397F">
              <w:rPr>
                <w:rFonts w:ascii="Century Gothic" w:hAnsi="Century Gothic"/>
                <w:spacing w:val="-2"/>
                <w:sz w:val="18"/>
                <w:szCs w:val="18"/>
              </w:rPr>
              <w:t xml:space="preserve"> </w:t>
            </w:r>
            <w:r w:rsidRPr="00C0397F">
              <w:rPr>
                <w:rFonts w:ascii="Century Gothic" w:hAnsi="Century Gothic"/>
                <w:sz w:val="18"/>
                <w:szCs w:val="18"/>
              </w:rPr>
              <w:t>work</w:t>
            </w:r>
            <w:r w:rsidRPr="00C0397F">
              <w:rPr>
                <w:rFonts w:ascii="Century Gothic" w:hAnsi="Century Gothic"/>
                <w:spacing w:val="-3"/>
                <w:sz w:val="18"/>
                <w:szCs w:val="18"/>
              </w:rPr>
              <w:t xml:space="preserve"> </w:t>
            </w:r>
            <w:r w:rsidRPr="00C0397F">
              <w:rPr>
                <w:rFonts w:ascii="Century Gothic" w:hAnsi="Century Gothic"/>
                <w:sz w:val="18"/>
                <w:szCs w:val="18"/>
              </w:rPr>
              <w:t>experience</w:t>
            </w:r>
            <w:r w:rsidRPr="00C0397F">
              <w:rPr>
                <w:rFonts w:ascii="Century Gothic" w:hAnsi="Century Gothic"/>
                <w:spacing w:val="-2"/>
                <w:sz w:val="18"/>
                <w:szCs w:val="18"/>
              </w:rPr>
              <w:t xml:space="preserve"> </w:t>
            </w:r>
            <w:r w:rsidRPr="00C0397F">
              <w:rPr>
                <w:rFonts w:ascii="Century Gothic" w:hAnsi="Century Gothic"/>
                <w:sz w:val="18"/>
                <w:szCs w:val="18"/>
              </w:rPr>
              <w:t>to</w:t>
            </w:r>
            <w:r w:rsidRPr="00C0397F">
              <w:rPr>
                <w:rFonts w:ascii="Century Gothic" w:hAnsi="Century Gothic"/>
                <w:spacing w:val="-3"/>
                <w:sz w:val="18"/>
                <w:szCs w:val="18"/>
              </w:rPr>
              <w:t xml:space="preserve"> </w:t>
            </w:r>
            <w:r w:rsidRPr="00C0397F">
              <w:rPr>
                <w:rFonts w:ascii="Century Gothic" w:hAnsi="Century Gothic"/>
                <w:sz w:val="18"/>
                <w:szCs w:val="18"/>
              </w:rPr>
              <w:t xml:space="preserve">satisfy </w:t>
            </w:r>
            <w:r w:rsidRPr="00C0397F">
              <w:rPr>
                <w:rFonts w:ascii="Century Gothic" w:hAnsi="Century Gothic"/>
                <w:b/>
                <w:bCs/>
                <w:sz w:val="18"/>
                <w:szCs w:val="18"/>
              </w:rPr>
              <w:t>GENG5010 Professional</w:t>
            </w:r>
            <w:r w:rsidRPr="00C0397F">
              <w:rPr>
                <w:rFonts w:ascii="Century Gothic" w:hAnsi="Century Gothic"/>
                <w:b/>
                <w:bCs/>
                <w:spacing w:val="-3"/>
                <w:sz w:val="18"/>
                <w:szCs w:val="18"/>
              </w:rPr>
              <w:t xml:space="preserve"> </w:t>
            </w:r>
            <w:r w:rsidRPr="00C0397F">
              <w:rPr>
                <w:rFonts w:ascii="Century Gothic" w:hAnsi="Century Gothic"/>
                <w:b/>
                <w:bCs/>
                <w:sz w:val="18"/>
                <w:szCs w:val="18"/>
              </w:rPr>
              <w:t>Engineering</w:t>
            </w:r>
            <w:r w:rsidRPr="00C0397F">
              <w:rPr>
                <w:rFonts w:ascii="Century Gothic" w:hAnsi="Century Gothic"/>
                <w:b/>
                <w:bCs/>
                <w:spacing w:val="-4"/>
                <w:sz w:val="18"/>
                <w:szCs w:val="18"/>
              </w:rPr>
              <w:t xml:space="preserve"> </w:t>
            </w:r>
            <w:r w:rsidRPr="00C0397F">
              <w:rPr>
                <w:rFonts w:ascii="Century Gothic" w:hAnsi="Century Gothic"/>
                <w:b/>
                <w:bCs/>
                <w:sz w:val="18"/>
                <w:szCs w:val="18"/>
              </w:rPr>
              <w:t>Portfolio</w:t>
            </w:r>
            <w:r w:rsidRPr="00C0397F">
              <w:rPr>
                <w:rFonts w:ascii="Century Gothic" w:hAnsi="Century Gothic"/>
                <w:sz w:val="18"/>
                <w:szCs w:val="18"/>
              </w:rPr>
              <w:t xml:space="preserve"> (0 points)</w:t>
            </w:r>
          </w:p>
        </w:tc>
      </w:tr>
      <w:tr w:rsidR="00DF446F" w:rsidRPr="00B51B40" w14:paraId="608574FE" w14:textId="77777777" w:rsidTr="004C0B57">
        <w:trPr>
          <w:trHeight w:val="964"/>
        </w:trPr>
        <w:tc>
          <w:tcPr>
            <w:tcW w:w="1129" w:type="dxa"/>
            <w:shd w:val="clear" w:color="auto" w:fill="auto"/>
            <w:vAlign w:val="center"/>
          </w:tcPr>
          <w:p w14:paraId="4D6AC1F4" w14:textId="77777777" w:rsidR="00DF446F" w:rsidRPr="008C27EF" w:rsidRDefault="00DF446F" w:rsidP="004C0B57">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1F6D7EF9" w14:textId="1BA18F43" w:rsidR="00DF446F" w:rsidRPr="008C27EF" w:rsidRDefault="00DF446F" w:rsidP="004C0B57">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618" w:type="dxa"/>
            <w:shd w:val="clear" w:color="auto" w:fill="FFFFFF" w:themeFill="background1"/>
            <w:vAlign w:val="center"/>
          </w:tcPr>
          <w:p w14:paraId="4D81D4B5" w14:textId="77777777" w:rsidR="00DF446F" w:rsidRPr="004F5B75" w:rsidRDefault="00DF446F" w:rsidP="004C0B57">
            <w:pPr>
              <w:pStyle w:val="TableParagraph"/>
              <w:ind w:left="199" w:right="194"/>
              <w:jc w:val="center"/>
              <w:rPr>
                <w:rFonts w:ascii="Century Gothic" w:eastAsia="Calibri" w:hAnsi="Century Gothic" w:cs="Calibri"/>
                <w:b/>
                <w:bCs/>
                <w:sz w:val="18"/>
                <w:szCs w:val="18"/>
              </w:rPr>
            </w:pPr>
            <w:r>
              <w:rPr>
                <w:rFonts w:ascii="Century Gothic" w:hAnsi="Century Gothic"/>
                <w:b/>
                <w:spacing w:val="-2"/>
                <w:sz w:val="18"/>
                <w:szCs w:val="18"/>
              </w:rPr>
              <w:t>#</w:t>
            </w:r>
            <w:r w:rsidRPr="00C0397F">
              <w:rPr>
                <w:rFonts w:ascii="Century Gothic" w:hAnsi="Century Gothic"/>
                <w:b/>
                <w:spacing w:val="-2"/>
                <w:sz w:val="18"/>
                <w:szCs w:val="18"/>
              </w:rPr>
              <w:t>MECH5551</w:t>
            </w:r>
            <w:r>
              <w:rPr>
                <w:rFonts w:ascii="Century Gothic" w:hAnsi="Century Gothic"/>
                <w:b/>
                <w:spacing w:val="-2"/>
                <w:sz w:val="18"/>
                <w:szCs w:val="18"/>
              </w:rPr>
              <w:t xml:space="preserve">: </w:t>
            </w:r>
            <w:r w:rsidRPr="004F5B75">
              <w:rPr>
                <w:rFonts w:ascii="Century Gothic" w:hAnsi="Century Gothic"/>
                <w:b/>
                <w:bCs/>
                <w:sz w:val="18"/>
                <w:szCs w:val="18"/>
              </w:rPr>
              <w:t>Mechanical</w:t>
            </w:r>
            <w:r w:rsidRPr="004F5B75">
              <w:rPr>
                <w:rFonts w:ascii="Century Gothic" w:hAnsi="Century Gothic"/>
                <w:b/>
                <w:bCs/>
                <w:spacing w:val="-3"/>
                <w:sz w:val="18"/>
                <w:szCs w:val="18"/>
              </w:rPr>
              <w:t xml:space="preserve"> </w:t>
            </w:r>
            <w:r w:rsidRPr="004F5B75">
              <w:rPr>
                <w:rFonts w:ascii="Century Gothic" w:hAnsi="Century Gothic"/>
                <w:b/>
                <w:bCs/>
                <w:sz w:val="18"/>
                <w:szCs w:val="18"/>
              </w:rPr>
              <w:t>Eng</w:t>
            </w:r>
            <w:r w:rsidRPr="004F5B75">
              <w:rPr>
                <w:rFonts w:ascii="Century Gothic" w:hAnsi="Century Gothic"/>
                <w:b/>
                <w:bCs/>
                <w:spacing w:val="-1"/>
                <w:sz w:val="18"/>
                <w:szCs w:val="18"/>
              </w:rPr>
              <w:t xml:space="preserve"> </w:t>
            </w:r>
            <w:r w:rsidRPr="004F5B75">
              <w:rPr>
                <w:rFonts w:ascii="Century Gothic" w:hAnsi="Century Gothic"/>
                <w:b/>
                <w:bCs/>
                <w:sz w:val="18"/>
                <w:szCs w:val="18"/>
              </w:rPr>
              <w:t>Design</w:t>
            </w:r>
            <w:r w:rsidRPr="004F5B75">
              <w:rPr>
                <w:rFonts w:ascii="Century Gothic" w:hAnsi="Century Gothic"/>
                <w:b/>
                <w:bCs/>
                <w:spacing w:val="-2"/>
                <w:sz w:val="18"/>
                <w:szCs w:val="18"/>
              </w:rPr>
              <w:t xml:space="preserve"> </w:t>
            </w:r>
            <w:r w:rsidRPr="004F5B75">
              <w:rPr>
                <w:rFonts w:ascii="Century Gothic" w:hAnsi="Century Gothic"/>
                <w:b/>
                <w:bCs/>
                <w:sz w:val="18"/>
                <w:szCs w:val="18"/>
              </w:rPr>
              <w:t xml:space="preserve">Project </w:t>
            </w:r>
            <w:r w:rsidRPr="004F5B75">
              <w:rPr>
                <w:rFonts w:ascii="Century Gothic" w:hAnsi="Century Gothic"/>
                <w:b/>
                <w:bCs/>
                <w:spacing w:val="-10"/>
                <w:sz w:val="18"/>
                <w:szCs w:val="18"/>
              </w:rPr>
              <w:t>1</w:t>
            </w:r>
          </w:p>
          <w:p w14:paraId="08C9FB93" w14:textId="77777777" w:rsidR="00DF446F" w:rsidRPr="005C0A28" w:rsidRDefault="00DF446F" w:rsidP="004C0B57">
            <w:pPr>
              <w:pStyle w:val="BodyText"/>
              <w:jc w:val="center"/>
              <w:rPr>
                <w:rFonts w:ascii="Century Gothic" w:hAnsi="Century Gothic"/>
                <w:bCs/>
                <w:iCs/>
                <w:spacing w:val="-2"/>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6"/>
                <w:sz w:val="16"/>
                <w:szCs w:val="16"/>
              </w:rPr>
              <w:t xml:space="preserve"> </w:t>
            </w:r>
            <w:r w:rsidRPr="005C0A28">
              <w:rPr>
                <w:rFonts w:ascii="Century Gothic" w:hAnsi="Century Gothic"/>
                <w:bCs/>
                <w:iCs/>
                <w:spacing w:val="-2"/>
                <w:sz w:val="16"/>
                <w:szCs w:val="16"/>
              </w:rPr>
              <w:t>MECH4502 &amp; GENG3000</w:t>
            </w:r>
          </w:p>
          <w:p w14:paraId="46ACCF7A" w14:textId="47C4F0D9" w:rsidR="00DF446F" w:rsidRDefault="00DF446F" w:rsidP="004C0B57">
            <w:pPr>
              <w:pStyle w:val="TableParagraph"/>
              <w:ind w:left="273" w:right="267"/>
              <w:jc w:val="center"/>
              <w:rPr>
                <w:rFonts w:ascii="Century Gothic" w:hAnsi="Century Gothic"/>
                <w:b/>
                <w:spacing w:val="-2"/>
                <w:sz w:val="18"/>
                <w:szCs w:val="18"/>
              </w:rPr>
            </w:pPr>
            <w:r>
              <w:rPr>
                <w:rFonts w:ascii="Century Gothic" w:hAnsi="Century Gothic"/>
                <w:bCs/>
                <w:iCs/>
                <w:sz w:val="16"/>
                <w:szCs w:val="16"/>
              </w:rPr>
              <w:t>c</w:t>
            </w:r>
            <w:r w:rsidRPr="005C0A28">
              <w:rPr>
                <w:rFonts w:ascii="Century Gothic" w:hAnsi="Century Gothic"/>
                <w:bCs/>
                <w:iCs/>
                <w:sz w:val="16"/>
                <w:szCs w:val="16"/>
              </w:rPr>
              <w:t>o</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6"/>
                <w:sz w:val="16"/>
                <w:szCs w:val="16"/>
              </w:rPr>
              <w:t xml:space="preserve"> </w:t>
            </w:r>
            <w:r w:rsidRPr="005C0A28">
              <w:rPr>
                <w:rFonts w:ascii="Century Gothic" w:hAnsi="Century Gothic"/>
                <w:bCs/>
                <w:iCs/>
                <w:spacing w:val="-2"/>
                <w:sz w:val="16"/>
                <w:szCs w:val="16"/>
              </w:rPr>
              <w:t>MECH4429</w:t>
            </w:r>
          </w:p>
        </w:tc>
        <w:tc>
          <w:tcPr>
            <w:tcW w:w="3619" w:type="dxa"/>
            <w:shd w:val="clear" w:color="auto" w:fill="FFFFFF" w:themeFill="background1"/>
            <w:vAlign w:val="center"/>
          </w:tcPr>
          <w:p w14:paraId="6EA05DEC" w14:textId="2C92CF35" w:rsidR="00DF446F" w:rsidRPr="00C0397F" w:rsidRDefault="00152656" w:rsidP="004C0B57">
            <w:pPr>
              <w:jc w:val="center"/>
              <w:rPr>
                <w:rFonts w:ascii="Century Gothic" w:hAnsi="Century Gothic"/>
                <w:b/>
                <w:spacing w:val="-2"/>
                <w:sz w:val="18"/>
                <w:szCs w:val="18"/>
              </w:rPr>
            </w:pPr>
            <w:r>
              <w:rPr>
                <w:rFonts w:ascii="Century Gothic" w:hAnsi="Century Gothic"/>
                <w:b/>
                <w:sz w:val="18"/>
                <w:szCs w:val="18"/>
              </w:rPr>
              <w:t>#</w:t>
            </w:r>
            <w:r w:rsidRPr="00C0397F">
              <w:rPr>
                <w:rFonts w:ascii="Century Gothic" w:hAnsi="Century Gothic"/>
                <w:b/>
                <w:sz w:val="18"/>
                <w:szCs w:val="18"/>
              </w:rPr>
              <w:t>MECHANICAL</w:t>
            </w:r>
            <w:r w:rsidRPr="00C0397F">
              <w:rPr>
                <w:rFonts w:ascii="Century Gothic" w:hAnsi="Century Gothic"/>
                <w:b/>
                <w:spacing w:val="-3"/>
                <w:sz w:val="18"/>
                <w:szCs w:val="18"/>
              </w:rPr>
              <w:t xml:space="preserve"> </w:t>
            </w:r>
            <w:r w:rsidRPr="00C0397F">
              <w:rPr>
                <w:rFonts w:ascii="Century Gothic" w:hAnsi="Century Gothic"/>
                <w:b/>
                <w:sz w:val="18"/>
                <w:szCs w:val="18"/>
              </w:rPr>
              <w:t xml:space="preserve">ENG. </w:t>
            </w:r>
            <w:r w:rsidRPr="00C0397F">
              <w:rPr>
                <w:rFonts w:ascii="Century Gothic" w:hAnsi="Century Gothic"/>
                <w:b/>
                <w:spacing w:val="-2"/>
                <w:sz w:val="18"/>
                <w:szCs w:val="18"/>
              </w:rPr>
              <w:t>OPTION</w:t>
            </w:r>
          </w:p>
        </w:tc>
        <w:tc>
          <w:tcPr>
            <w:tcW w:w="3618" w:type="dxa"/>
            <w:shd w:val="clear" w:color="auto" w:fill="DAEEF3" w:themeFill="accent5" w:themeFillTint="33"/>
            <w:vAlign w:val="center"/>
          </w:tcPr>
          <w:p w14:paraId="3673A46D" w14:textId="77777777" w:rsidR="001A0B46" w:rsidRDefault="001A0B46" w:rsidP="004C0B57">
            <w:pPr>
              <w:pStyle w:val="BodyText"/>
              <w:jc w:val="center"/>
              <w:rPr>
                <w:rFonts w:ascii="Century Gothic" w:hAnsi="Century Gothic"/>
                <w:b/>
                <w:iCs/>
                <w:spacing w:val="-2"/>
                <w:sz w:val="18"/>
                <w:szCs w:val="18"/>
              </w:rPr>
            </w:pPr>
            <w:r w:rsidRPr="00F44C83">
              <w:rPr>
                <w:rFonts w:ascii="Century Gothic" w:hAnsi="Century Gothic"/>
                <w:b/>
                <w:iCs/>
                <w:spacing w:val="-2"/>
                <w:sz w:val="18"/>
                <w:szCs w:val="18"/>
              </w:rPr>
              <w:t>Level 3 Finance Option Unit</w:t>
            </w:r>
          </w:p>
          <w:p w14:paraId="19402870" w14:textId="0D77CB62" w:rsidR="00DF446F" w:rsidRDefault="001A0B46" w:rsidP="004C0B57">
            <w:pPr>
              <w:pStyle w:val="BodyText"/>
              <w:jc w:val="center"/>
              <w:rPr>
                <w:rFonts w:ascii="Century Gothic" w:hAnsi="Century Gothic"/>
                <w:b/>
                <w:sz w:val="18"/>
                <w:szCs w:val="18"/>
              </w:rPr>
            </w:pPr>
            <w:r w:rsidRPr="00987046">
              <w:rPr>
                <w:rFonts w:ascii="Century Gothic" w:hAnsi="Century Gothic"/>
                <w:bCs/>
                <w:iCs/>
                <w:spacing w:val="-2"/>
                <w:sz w:val="16"/>
                <w:szCs w:val="16"/>
              </w:rPr>
              <w:t>(i.e., ECON3236 or FINA3304)</w:t>
            </w:r>
          </w:p>
        </w:tc>
        <w:tc>
          <w:tcPr>
            <w:tcW w:w="3619" w:type="dxa"/>
            <w:shd w:val="clear" w:color="auto" w:fill="DAEEF3" w:themeFill="accent5" w:themeFillTint="33"/>
            <w:vAlign w:val="center"/>
          </w:tcPr>
          <w:p w14:paraId="4D5C1459" w14:textId="61312B21" w:rsidR="00DF446F" w:rsidRDefault="001A0B46" w:rsidP="004C0B57">
            <w:pPr>
              <w:pStyle w:val="BodyText"/>
              <w:jc w:val="center"/>
              <w:rPr>
                <w:rFonts w:ascii="Century Gothic" w:hAnsi="Century Gothic"/>
                <w:b/>
                <w:sz w:val="18"/>
                <w:szCs w:val="18"/>
              </w:rPr>
            </w:pPr>
            <w:r>
              <w:rPr>
                <w:rFonts w:ascii="Century Gothic" w:hAnsi="Century Gothic"/>
                <w:b/>
                <w:sz w:val="18"/>
                <w:szCs w:val="18"/>
              </w:rPr>
              <w:t>MKTG12</w:t>
            </w:r>
            <w:r w:rsidR="000B666D">
              <w:rPr>
                <w:rFonts w:ascii="Century Gothic" w:hAnsi="Century Gothic"/>
                <w:b/>
                <w:sz w:val="18"/>
                <w:szCs w:val="18"/>
              </w:rPr>
              <w:t>03: Introduction to Marketing**</w:t>
            </w:r>
            <w:r w:rsidR="00064499">
              <w:rPr>
                <w:rFonts w:ascii="Century Gothic" w:hAnsi="Century Gothic"/>
                <w:b/>
                <w:sz w:val="18"/>
                <w:szCs w:val="18"/>
              </w:rPr>
              <w:br/>
            </w:r>
            <w:r w:rsidR="00064499" w:rsidRPr="00987046">
              <w:rPr>
                <w:rFonts w:ascii="Century Gothic" w:hAnsi="Century Gothic"/>
                <w:sz w:val="16"/>
                <w:szCs w:val="16"/>
              </w:rPr>
              <w:t>(BCom Foundation Unit)</w:t>
            </w:r>
          </w:p>
        </w:tc>
      </w:tr>
      <w:tr w:rsidR="00F56349" w:rsidRPr="00B51B40" w14:paraId="29212E4E" w14:textId="77777777" w:rsidTr="0013017B">
        <w:trPr>
          <w:trHeight w:val="964"/>
        </w:trPr>
        <w:tc>
          <w:tcPr>
            <w:tcW w:w="1129" w:type="dxa"/>
            <w:shd w:val="clear" w:color="auto" w:fill="auto"/>
            <w:vAlign w:val="center"/>
          </w:tcPr>
          <w:p w14:paraId="681222E4" w14:textId="77777777" w:rsidR="00F56349" w:rsidRPr="008C27EF" w:rsidRDefault="00F56349" w:rsidP="00F56349">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3559AEA2" w14:textId="7F3BED50" w:rsidR="00F56349" w:rsidRPr="008C27EF" w:rsidRDefault="00F56349" w:rsidP="00F56349">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618" w:type="dxa"/>
            <w:shd w:val="clear" w:color="auto" w:fill="FFFFFF" w:themeFill="background1"/>
            <w:vAlign w:val="center"/>
          </w:tcPr>
          <w:p w14:paraId="4C8D3AE4" w14:textId="019D907E" w:rsidR="00F56349" w:rsidRDefault="00084BDA" w:rsidP="00F56349">
            <w:pPr>
              <w:pStyle w:val="TableParagraph"/>
              <w:ind w:left="273" w:right="267"/>
              <w:jc w:val="center"/>
              <w:rPr>
                <w:rFonts w:ascii="Century Gothic" w:hAnsi="Century Gothic"/>
                <w:b/>
                <w:spacing w:val="-2"/>
                <w:sz w:val="18"/>
                <w:szCs w:val="18"/>
              </w:rPr>
            </w:pPr>
            <w:r>
              <w:rPr>
                <w:rFonts w:ascii="Century Gothic" w:hAnsi="Century Gothic"/>
                <w:b/>
                <w:sz w:val="18"/>
                <w:szCs w:val="18"/>
              </w:rPr>
              <w:t>#</w:t>
            </w:r>
            <w:r w:rsidRPr="00C0397F">
              <w:rPr>
                <w:rFonts w:ascii="Century Gothic" w:hAnsi="Century Gothic"/>
                <w:b/>
                <w:sz w:val="18"/>
                <w:szCs w:val="18"/>
              </w:rPr>
              <w:t>MECHANICAL</w:t>
            </w:r>
            <w:r w:rsidRPr="00C0397F">
              <w:rPr>
                <w:rFonts w:ascii="Century Gothic" w:hAnsi="Century Gothic"/>
                <w:b/>
                <w:spacing w:val="-3"/>
                <w:sz w:val="18"/>
                <w:szCs w:val="18"/>
              </w:rPr>
              <w:t xml:space="preserve"> </w:t>
            </w:r>
            <w:r w:rsidRPr="00C0397F">
              <w:rPr>
                <w:rFonts w:ascii="Century Gothic" w:hAnsi="Century Gothic"/>
                <w:b/>
                <w:sz w:val="18"/>
                <w:szCs w:val="18"/>
              </w:rPr>
              <w:t xml:space="preserve">ENG. </w:t>
            </w:r>
            <w:r w:rsidRPr="00C0397F">
              <w:rPr>
                <w:rFonts w:ascii="Century Gothic" w:hAnsi="Century Gothic"/>
                <w:b/>
                <w:spacing w:val="-2"/>
                <w:sz w:val="18"/>
                <w:szCs w:val="18"/>
              </w:rPr>
              <w:t>OPTION</w:t>
            </w:r>
          </w:p>
        </w:tc>
        <w:tc>
          <w:tcPr>
            <w:tcW w:w="3619" w:type="dxa"/>
            <w:shd w:val="clear" w:color="auto" w:fill="FFFFFF" w:themeFill="background1"/>
            <w:vAlign w:val="center"/>
          </w:tcPr>
          <w:p w14:paraId="611925F3" w14:textId="140774E8" w:rsidR="00F56349" w:rsidRPr="00C0397F" w:rsidRDefault="00F56349" w:rsidP="00F56349">
            <w:pPr>
              <w:pStyle w:val="TableParagraph"/>
              <w:ind w:left="184" w:right="184"/>
              <w:jc w:val="center"/>
              <w:rPr>
                <w:rFonts w:ascii="Century Gothic" w:hAnsi="Century Gothic"/>
                <w:b/>
                <w:spacing w:val="-2"/>
                <w:sz w:val="18"/>
                <w:szCs w:val="18"/>
              </w:rPr>
            </w:pPr>
            <w:r>
              <w:rPr>
                <w:rFonts w:ascii="Century Gothic" w:hAnsi="Century Gothic"/>
                <w:b/>
                <w:sz w:val="18"/>
                <w:szCs w:val="18"/>
              </w:rPr>
              <w:t>#</w:t>
            </w:r>
            <w:r w:rsidRPr="00C0397F">
              <w:rPr>
                <w:rFonts w:ascii="Century Gothic" w:hAnsi="Century Gothic"/>
                <w:b/>
                <w:sz w:val="18"/>
                <w:szCs w:val="18"/>
              </w:rPr>
              <w:t>MECHANICAL</w:t>
            </w:r>
            <w:r w:rsidRPr="00C0397F">
              <w:rPr>
                <w:rFonts w:ascii="Century Gothic" w:hAnsi="Century Gothic"/>
                <w:b/>
                <w:spacing w:val="-3"/>
                <w:sz w:val="18"/>
                <w:szCs w:val="18"/>
              </w:rPr>
              <w:t xml:space="preserve"> </w:t>
            </w:r>
            <w:r w:rsidRPr="00C0397F">
              <w:rPr>
                <w:rFonts w:ascii="Century Gothic" w:hAnsi="Century Gothic"/>
                <w:b/>
                <w:sz w:val="18"/>
                <w:szCs w:val="18"/>
              </w:rPr>
              <w:t xml:space="preserve">ENG. </w:t>
            </w:r>
            <w:r w:rsidRPr="00C0397F">
              <w:rPr>
                <w:rFonts w:ascii="Century Gothic" w:hAnsi="Century Gothic"/>
                <w:b/>
                <w:spacing w:val="-2"/>
                <w:sz w:val="18"/>
                <w:szCs w:val="18"/>
              </w:rPr>
              <w:t>OPTION</w:t>
            </w:r>
          </w:p>
        </w:tc>
        <w:tc>
          <w:tcPr>
            <w:tcW w:w="3618" w:type="dxa"/>
            <w:shd w:val="clear" w:color="auto" w:fill="DAEEF3" w:themeFill="accent5" w:themeFillTint="33"/>
            <w:vAlign w:val="center"/>
          </w:tcPr>
          <w:p w14:paraId="2F663971" w14:textId="77777777" w:rsidR="00F56349" w:rsidRDefault="00F56349" w:rsidP="00F56349">
            <w:pPr>
              <w:pStyle w:val="BodyText"/>
              <w:jc w:val="center"/>
              <w:rPr>
                <w:rFonts w:ascii="Century Gothic" w:hAnsi="Century Gothic"/>
                <w:b/>
                <w:iCs/>
                <w:spacing w:val="-2"/>
                <w:sz w:val="18"/>
                <w:szCs w:val="18"/>
              </w:rPr>
            </w:pPr>
            <w:r w:rsidRPr="00F44C83">
              <w:rPr>
                <w:rFonts w:ascii="Century Gothic" w:hAnsi="Century Gothic"/>
                <w:b/>
                <w:iCs/>
                <w:spacing w:val="-2"/>
                <w:sz w:val="18"/>
                <w:szCs w:val="18"/>
              </w:rPr>
              <w:t>Level 3 Finance Option Unit</w:t>
            </w:r>
          </w:p>
          <w:p w14:paraId="1CD1D56A" w14:textId="34E87B80" w:rsidR="00F56349" w:rsidRDefault="00F56349" w:rsidP="00F56349">
            <w:pPr>
              <w:pStyle w:val="BodyText"/>
              <w:jc w:val="center"/>
              <w:rPr>
                <w:rFonts w:ascii="Century Gothic" w:hAnsi="Century Gothic"/>
                <w:b/>
                <w:sz w:val="18"/>
                <w:szCs w:val="18"/>
              </w:rPr>
            </w:pPr>
            <w:r w:rsidRPr="00987046">
              <w:rPr>
                <w:rFonts w:ascii="Century Gothic" w:hAnsi="Century Gothic"/>
                <w:bCs/>
                <w:iCs/>
                <w:spacing w:val="-2"/>
                <w:sz w:val="16"/>
                <w:szCs w:val="16"/>
              </w:rPr>
              <w:t>(i.e., FINA3307, FINA3326 or FINA3333)</w:t>
            </w:r>
          </w:p>
        </w:tc>
        <w:tc>
          <w:tcPr>
            <w:tcW w:w="3619" w:type="dxa"/>
            <w:shd w:val="clear" w:color="auto" w:fill="DAEEF3" w:themeFill="accent5" w:themeFillTint="33"/>
            <w:vAlign w:val="center"/>
          </w:tcPr>
          <w:p w14:paraId="1C8E4271" w14:textId="77777777" w:rsidR="00F33770" w:rsidRDefault="00F33770" w:rsidP="00F33770">
            <w:pPr>
              <w:pStyle w:val="BodyText"/>
              <w:jc w:val="center"/>
              <w:rPr>
                <w:rFonts w:ascii="Century Gothic" w:hAnsi="Century Gothic"/>
                <w:b/>
                <w:bCs/>
                <w:sz w:val="18"/>
                <w:szCs w:val="18"/>
              </w:rPr>
            </w:pPr>
            <w:r w:rsidRPr="00C13710">
              <w:rPr>
                <w:rFonts w:ascii="Century Gothic" w:hAnsi="Century Gothic"/>
                <w:b/>
                <w:bCs/>
                <w:sz w:val="18"/>
                <w:szCs w:val="18"/>
              </w:rPr>
              <w:t>Level 2 Finance Option Unit</w:t>
            </w:r>
          </w:p>
          <w:p w14:paraId="38F4F9D5" w14:textId="1897AC90" w:rsidR="00F56349" w:rsidRDefault="00F33770" w:rsidP="00F33770">
            <w:pPr>
              <w:pStyle w:val="BodyText"/>
              <w:jc w:val="center"/>
              <w:rPr>
                <w:rFonts w:ascii="Century Gothic" w:hAnsi="Century Gothic"/>
                <w:b/>
                <w:sz w:val="18"/>
                <w:szCs w:val="18"/>
              </w:rPr>
            </w:pPr>
            <w:r w:rsidRPr="00B36E38">
              <w:rPr>
                <w:rFonts w:ascii="Century Gothic" w:hAnsi="Century Gothic"/>
                <w:sz w:val="16"/>
                <w:szCs w:val="16"/>
              </w:rPr>
              <w:t>(i.e., FINA2204 or FINA2209)</w:t>
            </w:r>
          </w:p>
        </w:tc>
      </w:tr>
      <w:tr w:rsidR="00F56349" w:rsidRPr="00B51B40" w14:paraId="7B70E421" w14:textId="77777777" w:rsidTr="004C0B57">
        <w:trPr>
          <w:trHeight w:val="283"/>
        </w:trPr>
        <w:tc>
          <w:tcPr>
            <w:tcW w:w="15603" w:type="dxa"/>
            <w:gridSpan w:val="5"/>
            <w:shd w:val="clear" w:color="auto" w:fill="21409A"/>
            <w:vAlign w:val="center"/>
          </w:tcPr>
          <w:p w14:paraId="1B2BD401" w14:textId="2753FBC8" w:rsidR="00F56349" w:rsidRDefault="00F56349" w:rsidP="00F56349">
            <w:pPr>
              <w:pStyle w:val="BodyText"/>
              <w:jc w:val="center"/>
              <w:rPr>
                <w:rFonts w:ascii="Century Gothic" w:hAnsi="Century Gothic"/>
                <w:b/>
                <w:sz w:val="18"/>
                <w:szCs w:val="18"/>
              </w:rPr>
            </w:pPr>
            <w:r w:rsidRPr="00C0397F">
              <w:rPr>
                <w:rFonts w:ascii="Century Gothic" w:hAnsi="Century Gothic"/>
                <w:b/>
                <w:bCs/>
                <w:iCs/>
                <w:color w:val="FFFFFF" w:themeColor="background1"/>
                <w:sz w:val="18"/>
                <w:szCs w:val="18"/>
              </w:rPr>
              <w:t xml:space="preserve">Year </w:t>
            </w:r>
            <w:r>
              <w:rPr>
                <w:rFonts w:ascii="Century Gothic" w:hAnsi="Century Gothic"/>
                <w:b/>
                <w:bCs/>
                <w:iCs/>
                <w:color w:val="FFFFFF" w:themeColor="background1"/>
                <w:sz w:val="18"/>
                <w:szCs w:val="18"/>
              </w:rPr>
              <w:t>6</w:t>
            </w:r>
          </w:p>
        </w:tc>
      </w:tr>
      <w:tr w:rsidR="00084BDA" w:rsidRPr="00B51B40" w14:paraId="1CC04001" w14:textId="77777777" w:rsidTr="00720A20">
        <w:trPr>
          <w:trHeight w:val="964"/>
        </w:trPr>
        <w:tc>
          <w:tcPr>
            <w:tcW w:w="1129" w:type="dxa"/>
            <w:shd w:val="clear" w:color="auto" w:fill="auto"/>
            <w:vAlign w:val="center"/>
          </w:tcPr>
          <w:p w14:paraId="4AC61769" w14:textId="77777777" w:rsidR="00084BDA" w:rsidRPr="008C27EF" w:rsidRDefault="00084BDA" w:rsidP="00F56349">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6B09BB48" w14:textId="602EC990" w:rsidR="00084BDA" w:rsidRPr="008C27EF" w:rsidRDefault="00084BDA" w:rsidP="00F56349">
            <w:pPr>
              <w:pStyle w:val="BodyText"/>
              <w:jc w:val="center"/>
              <w:rPr>
                <w:rFonts w:ascii="Century Gothic" w:hAnsi="Century Gothic"/>
                <w:sz w:val="18"/>
                <w:szCs w:val="18"/>
              </w:rPr>
            </w:pPr>
            <w:r w:rsidRPr="008C27EF">
              <w:rPr>
                <w:rFonts w:ascii="Century Gothic" w:hAnsi="Century Gothic"/>
                <w:sz w:val="18"/>
                <w:szCs w:val="18"/>
              </w:rPr>
              <w:t>20</w:t>
            </w:r>
            <w:r>
              <w:rPr>
                <w:rFonts w:ascii="Century Gothic" w:hAnsi="Century Gothic"/>
                <w:sz w:val="18"/>
                <w:szCs w:val="18"/>
              </w:rPr>
              <w:t>30</w:t>
            </w:r>
          </w:p>
        </w:tc>
        <w:tc>
          <w:tcPr>
            <w:tcW w:w="3618" w:type="dxa"/>
            <w:shd w:val="clear" w:color="auto" w:fill="FFFFFF" w:themeFill="background1"/>
            <w:vAlign w:val="center"/>
          </w:tcPr>
          <w:p w14:paraId="13883EC4" w14:textId="77777777" w:rsidR="00084BDA" w:rsidRDefault="00084BDA" w:rsidP="00F56349">
            <w:pPr>
              <w:pStyle w:val="TableParagraph"/>
              <w:ind w:left="273" w:right="267"/>
              <w:jc w:val="center"/>
              <w:rPr>
                <w:rFonts w:ascii="Century Gothic" w:hAnsi="Century Gothic"/>
                <w:spacing w:val="-2"/>
                <w:sz w:val="18"/>
                <w:szCs w:val="18"/>
              </w:rPr>
            </w:pPr>
            <w:r>
              <w:rPr>
                <w:rFonts w:ascii="Century Gothic" w:hAnsi="Century Gothic"/>
                <w:b/>
                <w:spacing w:val="-2"/>
                <w:sz w:val="18"/>
                <w:szCs w:val="18"/>
              </w:rPr>
              <w:t>#</w:t>
            </w:r>
            <w:r w:rsidRPr="00C0397F">
              <w:rPr>
                <w:rFonts w:ascii="Century Gothic" w:hAnsi="Century Gothic"/>
                <w:b/>
                <w:spacing w:val="-2"/>
                <w:sz w:val="18"/>
                <w:szCs w:val="18"/>
              </w:rPr>
              <w:t>GENG5507</w:t>
            </w:r>
            <w:r>
              <w:rPr>
                <w:rFonts w:ascii="Century Gothic" w:hAnsi="Century Gothic"/>
                <w:b/>
                <w:spacing w:val="-2"/>
                <w:sz w:val="18"/>
                <w:szCs w:val="18"/>
              </w:rPr>
              <w:t xml:space="preserve">: </w:t>
            </w:r>
            <w:r w:rsidRPr="005C0A28">
              <w:rPr>
                <w:rFonts w:ascii="Century Gothic" w:hAnsi="Century Gothic"/>
                <w:b/>
                <w:bCs/>
                <w:sz w:val="18"/>
                <w:szCs w:val="18"/>
              </w:rPr>
              <w:t>Risk,</w:t>
            </w:r>
            <w:r w:rsidRPr="005C0A28">
              <w:rPr>
                <w:rFonts w:ascii="Century Gothic" w:hAnsi="Century Gothic"/>
                <w:b/>
                <w:bCs/>
                <w:spacing w:val="-2"/>
                <w:sz w:val="18"/>
                <w:szCs w:val="18"/>
              </w:rPr>
              <w:t xml:space="preserve"> </w:t>
            </w:r>
            <w:r w:rsidRPr="005C0A28">
              <w:rPr>
                <w:rFonts w:ascii="Century Gothic" w:hAnsi="Century Gothic"/>
                <w:b/>
                <w:bCs/>
                <w:sz w:val="18"/>
                <w:szCs w:val="18"/>
              </w:rPr>
              <w:t>Reliability</w:t>
            </w:r>
            <w:r w:rsidRPr="005C0A28">
              <w:rPr>
                <w:rFonts w:ascii="Century Gothic" w:hAnsi="Century Gothic"/>
                <w:b/>
                <w:bCs/>
                <w:spacing w:val="-2"/>
                <w:sz w:val="18"/>
                <w:szCs w:val="18"/>
              </w:rPr>
              <w:t xml:space="preserve"> </w:t>
            </w:r>
            <w:r w:rsidRPr="005C0A28">
              <w:rPr>
                <w:rFonts w:ascii="Century Gothic" w:hAnsi="Century Gothic"/>
                <w:b/>
                <w:bCs/>
                <w:sz w:val="18"/>
                <w:szCs w:val="18"/>
              </w:rPr>
              <w:t>and</w:t>
            </w:r>
            <w:r w:rsidRPr="005C0A28">
              <w:rPr>
                <w:rFonts w:ascii="Century Gothic" w:hAnsi="Century Gothic"/>
                <w:b/>
                <w:bCs/>
                <w:spacing w:val="-2"/>
                <w:sz w:val="18"/>
                <w:szCs w:val="18"/>
              </w:rPr>
              <w:t xml:space="preserve"> Safety**</w:t>
            </w:r>
          </w:p>
          <w:p w14:paraId="364F26CA" w14:textId="084F6B11" w:rsidR="00084BDA" w:rsidRDefault="00084BDA" w:rsidP="00F56349">
            <w:pPr>
              <w:pStyle w:val="TableParagraph"/>
              <w:ind w:left="184" w:right="184"/>
              <w:jc w:val="center"/>
              <w:rPr>
                <w:rFonts w:ascii="Century Gothic" w:hAnsi="Century Gothic"/>
                <w:b/>
                <w:sz w:val="18"/>
                <w:szCs w:val="18"/>
              </w:rPr>
            </w:pPr>
            <w:r w:rsidRPr="005C0A28">
              <w:rPr>
                <w:rFonts w:ascii="Century Gothic" w:hAnsi="Century Gothic" w:cstheme="minorHAnsi"/>
                <w:bCs/>
                <w:iCs/>
                <w:sz w:val="16"/>
                <w:szCs w:val="16"/>
              </w:rPr>
              <w:t>pre-req: 120pts incl. MATH1011 &amp; MATH1012</w:t>
            </w:r>
          </w:p>
        </w:tc>
        <w:tc>
          <w:tcPr>
            <w:tcW w:w="10856" w:type="dxa"/>
            <w:gridSpan w:val="3"/>
            <w:shd w:val="clear" w:color="auto" w:fill="595959" w:themeFill="text1" w:themeFillTint="A6"/>
            <w:vAlign w:val="center"/>
          </w:tcPr>
          <w:p w14:paraId="5F38AFE1" w14:textId="148EBD16" w:rsidR="00084BDA" w:rsidRDefault="00084BDA" w:rsidP="00F56349">
            <w:pPr>
              <w:pStyle w:val="BodyText"/>
              <w:jc w:val="center"/>
              <w:rPr>
                <w:rFonts w:ascii="Century Gothic" w:hAnsi="Century Gothic"/>
                <w:b/>
                <w:sz w:val="18"/>
                <w:szCs w:val="18"/>
              </w:rPr>
            </w:pPr>
          </w:p>
        </w:tc>
      </w:tr>
      <w:tr w:rsidR="00F56349" w:rsidRPr="00B51B40" w14:paraId="070BA46A" w14:textId="77777777" w:rsidTr="006B1CF4">
        <w:trPr>
          <w:trHeight w:val="318"/>
        </w:trPr>
        <w:tc>
          <w:tcPr>
            <w:tcW w:w="15603" w:type="dxa"/>
            <w:gridSpan w:val="5"/>
            <w:shd w:val="clear" w:color="auto" w:fill="DAAA00"/>
            <w:vAlign w:val="center"/>
          </w:tcPr>
          <w:p w14:paraId="27A1D8EC" w14:textId="2E1C8B40" w:rsidR="00F56349" w:rsidRPr="00B51B40" w:rsidRDefault="00F56349" w:rsidP="00F56349">
            <w:pPr>
              <w:pStyle w:val="BodyText"/>
              <w:jc w:val="center"/>
              <w:rPr>
                <w:rFonts w:ascii="Century Gothic" w:hAnsi="Century Gothic"/>
                <w:iCs/>
                <w:spacing w:val="-2"/>
                <w:sz w:val="18"/>
                <w:szCs w:val="18"/>
              </w:rPr>
            </w:pPr>
            <w:r w:rsidRPr="00675A13">
              <w:rPr>
                <w:rFonts w:ascii="Century Gothic" w:hAnsi="Century Gothic"/>
                <w:iCs/>
                <w:sz w:val="18"/>
                <w:szCs w:val="18"/>
              </w:rPr>
              <w:t>Students</w:t>
            </w:r>
            <w:r w:rsidRPr="00675A13">
              <w:rPr>
                <w:rFonts w:ascii="Century Gothic" w:hAnsi="Century Gothic"/>
                <w:iCs/>
                <w:spacing w:val="-3"/>
                <w:sz w:val="18"/>
                <w:szCs w:val="18"/>
              </w:rPr>
              <w:t xml:space="preserve"> must </w:t>
            </w:r>
            <w:r>
              <w:rPr>
                <w:rFonts w:ascii="Century Gothic" w:hAnsi="Century Gothic"/>
                <w:iCs/>
                <w:sz w:val="18"/>
                <w:szCs w:val="18"/>
              </w:rPr>
              <w:t>pass</w:t>
            </w:r>
            <w:r w:rsidRPr="00675A13">
              <w:rPr>
                <w:rFonts w:ascii="Century Gothic" w:hAnsi="Century Gothic"/>
                <w:iCs/>
                <w:sz w:val="18"/>
                <w:szCs w:val="18"/>
              </w:rPr>
              <w:t xml:space="preserve"> all credit bearing and 0-pt units</w:t>
            </w:r>
            <w:r>
              <w:rPr>
                <w:rFonts w:ascii="Century Gothic" w:hAnsi="Century Gothic"/>
                <w:iCs/>
                <w:sz w:val="18"/>
                <w:szCs w:val="18"/>
              </w:rPr>
              <w:t xml:space="preserve"> </w:t>
            </w:r>
            <w:r w:rsidRPr="00675A13">
              <w:rPr>
                <w:rFonts w:ascii="Century Gothic" w:hAnsi="Century Gothic"/>
                <w:iCs/>
                <w:sz w:val="18"/>
                <w:szCs w:val="18"/>
              </w:rPr>
              <w:t xml:space="preserve">to </w:t>
            </w:r>
            <w:r>
              <w:rPr>
                <w:rFonts w:ascii="Century Gothic" w:hAnsi="Century Gothic"/>
                <w:iCs/>
                <w:sz w:val="18"/>
                <w:szCs w:val="18"/>
              </w:rPr>
              <w:t xml:space="preserve">be eligible to </w:t>
            </w:r>
            <w:r w:rsidRPr="00675A13">
              <w:rPr>
                <w:rFonts w:ascii="Century Gothic" w:hAnsi="Century Gothic"/>
                <w:iCs/>
                <w:sz w:val="18"/>
                <w:szCs w:val="18"/>
              </w:rPr>
              <w:t>graduate</w:t>
            </w:r>
          </w:p>
        </w:tc>
      </w:tr>
    </w:tbl>
    <w:p w14:paraId="65EBD753" w14:textId="3C064802" w:rsidR="00066EB3" w:rsidRDefault="009C4988" w:rsidP="00D2489B">
      <w:pPr>
        <w:pStyle w:val="BodyText"/>
        <w:rPr>
          <w:rFonts w:ascii="Century Gothic" w:hAnsi="Century Gothic"/>
          <w:bCs/>
        </w:rPr>
      </w:pPr>
      <w:r>
        <w:rPr>
          <w:rFonts w:ascii="Century Gothic" w:hAnsi="Century Gothic"/>
          <w:b/>
          <w:bCs/>
          <w:noProof/>
          <w:sz w:val="22"/>
          <w:szCs w:val="22"/>
        </w:rPr>
        <mc:AlternateContent>
          <mc:Choice Requires="wpg">
            <w:drawing>
              <wp:anchor distT="0" distB="0" distL="114300" distR="114300" simplePos="0" relativeHeight="251659264" behindDoc="0" locked="0" layoutInCell="1" allowOverlap="1" wp14:anchorId="404D4508" wp14:editId="7D1B816B">
                <wp:simplePos x="0" y="0"/>
                <wp:positionH relativeFrom="column">
                  <wp:posOffset>6220047</wp:posOffset>
                </wp:positionH>
                <wp:positionV relativeFrom="paragraph">
                  <wp:posOffset>2862580</wp:posOffset>
                </wp:positionV>
                <wp:extent cx="3508375" cy="285115"/>
                <wp:effectExtent l="0" t="0" r="0" b="635"/>
                <wp:wrapNone/>
                <wp:docPr id="676681338" name="Group 1"/>
                <wp:cNvGraphicFramePr/>
                <a:graphic xmlns:a="http://schemas.openxmlformats.org/drawingml/2006/main">
                  <a:graphicData uri="http://schemas.microsoft.com/office/word/2010/wordprocessingGroup">
                    <wpg:wgp>
                      <wpg:cNvGrpSpPr/>
                      <wpg:grpSpPr>
                        <a:xfrm>
                          <a:off x="0" y="0"/>
                          <a:ext cx="3508375" cy="285115"/>
                          <a:chOff x="0" y="0"/>
                          <a:chExt cx="3508744" cy="285115"/>
                        </a:xfrm>
                      </wpg:grpSpPr>
                      <wps:wsp>
                        <wps:cNvPr id="541773341" name="Text Box 1"/>
                        <wps:cNvSpPr txBox="1"/>
                        <wps:spPr>
                          <a:xfrm>
                            <a:off x="0" y="31898"/>
                            <a:ext cx="266065" cy="189865"/>
                          </a:xfrm>
                          <a:prstGeom prst="rect">
                            <a:avLst/>
                          </a:prstGeom>
                          <a:solidFill>
                            <a:schemeClr val="accent3">
                              <a:lumMod val="20000"/>
                              <a:lumOff val="80000"/>
                            </a:schemeClr>
                          </a:solidFill>
                          <a:ln w="6350">
                            <a:solidFill>
                              <a:schemeClr val="tx1"/>
                            </a:solidFill>
                          </a:ln>
                        </wps:spPr>
                        <wps:txbx>
                          <w:txbxContent>
                            <w:p w14:paraId="6DB80439" w14:textId="77777777" w:rsidR="009C4988" w:rsidRDefault="009C4988" w:rsidP="009C49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2733470" name="Text Box 1"/>
                        <wps:cNvSpPr txBox="1"/>
                        <wps:spPr>
                          <a:xfrm>
                            <a:off x="202019" y="0"/>
                            <a:ext cx="1031358" cy="285115"/>
                          </a:xfrm>
                          <a:prstGeom prst="rect">
                            <a:avLst/>
                          </a:prstGeom>
                          <a:noFill/>
                          <a:ln w="6350">
                            <a:noFill/>
                          </a:ln>
                        </wps:spPr>
                        <wps:txbx>
                          <w:txbxContent>
                            <w:p w14:paraId="4786F9D0" w14:textId="77777777" w:rsidR="009C4988" w:rsidRPr="00582D4A" w:rsidRDefault="009C4988" w:rsidP="009C4988">
                              <w:pPr>
                                <w:rPr>
                                  <w:rFonts w:ascii="Century Gothic" w:hAnsi="Century Gothic"/>
                                  <w:sz w:val="20"/>
                                  <w:szCs w:val="20"/>
                                </w:rPr>
                              </w:pPr>
                              <w:r w:rsidRPr="00582D4A">
                                <w:rPr>
                                  <w:rFonts w:ascii="Century Gothic" w:hAnsi="Century Gothic"/>
                                  <w:sz w:val="20"/>
                                  <w:szCs w:val="20"/>
                                </w:rPr>
                                <w:t>Bridging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1369324" name="Text Box 1"/>
                        <wps:cNvSpPr txBox="1"/>
                        <wps:spPr>
                          <a:xfrm>
                            <a:off x="1339702" y="42531"/>
                            <a:ext cx="266065" cy="189865"/>
                          </a:xfrm>
                          <a:prstGeom prst="rect">
                            <a:avLst/>
                          </a:prstGeom>
                          <a:solidFill>
                            <a:schemeClr val="accent5">
                              <a:lumMod val="20000"/>
                              <a:lumOff val="80000"/>
                            </a:schemeClr>
                          </a:solidFill>
                          <a:ln w="6350">
                            <a:solidFill>
                              <a:schemeClr val="tx1"/>
                            </a:solidFill>
                          </a:ln>
                        </wps:spPr>
                        <wps:txbx>
                          <w:txbxContent>
                            <w:p w14:paraId="202A8B30" w14:textId="77777777" w:rsidR="009C4988" w:rsidRDefault="009C4988" w:rsidP="009C49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5814898" name="Text Box 1"/>
                        <wps:cNvSpPr txBox="1"/>
                        <wps:spPr>
                          <a:xfrm>
                            <a:off x="1541721" y="0"/>
                            <a:ext cx="1967023" cy="285115"/>
                          </a:xfrm>
                          <a:prstGeom prst="rect">
                            <a:avLst/>
                          </a:prstGeom>
                          <a:noFill/>
                          <a:ln w="6350">
                            <a:noFill/>
                          </a:ln>
                        </wps:spPr>
                        <wps:txbx>
                          <w:txbxContent>
                            <w:p w14:paraId="1B2A7620" w14:textId="77777777" w:rsidR="009C4988" w:rsidRPr="00582D4A" w:rsidRDefault="009C4988" w:rsidP="009C4988">
                              <w:pPr>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4D4508" id="Group 1" o:spid="_x0000_s1026" style="position:absolute;margin-left:489.75pt;margin-top:225.4pt;width:276.25pt;height:22.45pt;z-index:251659264;mso-width-relative:margin;mso-height-relative:margin" coordsize="35087,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">
                <v:shapetype id="_x0000_t202" coordsize="21600,21600" o:spt="202" path="m,l,21600r21600,l21600,xe">
                  <v:stroke joinstyle="miter"/>
                  <v:path gradientshapeok="t" o:connecttype="rect"/>
                </v:shapetype>
                <v:shape id="Text Box 1" o:spid="_x0000_s1027" type="#_x0000_t202" style="position:absolute;top:318;width:266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" fillcolor="#eaf1dd [662]" strokecolor="black [3213]" strokeweight=".5pt">
                  <v:textbox>
                    <w:txbxContent>
                      <w:p w14:paraId="6DB80439" w14:textId="77777777" w:rsidR="009C4988" w:rsidRDefault="009C4988" w:rsidP="009C4988"/>
                    </w:txbxContent>
                  </v:textbox>
                </v:shape>
                <v:shape id="Text Box 1" o:spid="_x0000_s1028" type="#_x0000_t202" style="position:absolute;left:2020;width:10313;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" filled="f" stroked="f" strokeweight=".5pt">
                  <v:textbox>
                    <w:txbxContent>
                      <w:p w14:paraId="4786F9D0" w14:textId="77777777" w:rsidR="009C4988" w:rsidRPr="00582D4A" w:rsidRDefault="009C4988" w:rsidP="009C4988">
                        <w:pPr>
                          <w:rPr>
                            <w:rFonts w:ascii="Century Gothic" w:hAnsi="Century Gothic"/>
                            <w:sz w:val="20"/>
                            <w:szCs w:val="20"/>
                          </w:rPr>
                        </w:pPr>
                        <w:r w:rsidRPr="00582D4A">
                          <w:rPr>
                            <w:rFonts w:ascii="Century Gothic" w:hAnsi="Century Gothic"/>
                            <w:sz w:val="20"/>
                            <w:szCs w:val="20"/>
                          </w:rPr>
                          <w:t>Bridging Units</w:t>
                        </w:r>
                      </w:p>
                    </w:txbxContent>
                  </v:textbox>
                </v:shape>
                <v:shape id="Text Box 1" o:spid="_x0000_s1029" type="#_x0000_t202" style="position:absolute;left:13397;top:425;width:2660;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" fillcolor="#daeef3 [664]" strokecolor="black [3213]" strokeweight=".5pt">
                  <v:textbox>
                    <w:txbxContent>
                      <w:p w14:paraId="202A8B30" w14:textId="77777777" w:rsidR="009C4988" w:rsidRDefault="009C4988" w:rsidP="009C4988"/>
                    </w:txbxContent>
                  </v:textbox>
                </v:shape>
                <v:shape id="Text Box 1" o:spid="_x0000_s1030" type="#_x0000_t202" style="position:absolute;left:15417;width:19670;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" filled="f" stroked="f" strokeweight=".5pt">
                  <v:textbox>
                    <w:txbxContent>
                      <w:p w14:paraId="1B2A7620" w14:textId="77777777" w:rsidR="009C4988" w:rsidRPr="00582D4A" w:rsidRDefault="009C4988" w:rsidP="009C4988">
                        <w:pPr>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v:textbox>
                </v:shape>
              </v:group>
            </w:pict>
          </mc:Fallback>
        </mc:AlternateContent>
      </w:r>
      <w:r w:rsidR="00B51B40" w:rsidRPr="00066EB3">
        <w:rPr>
          <w:rFonts w:ascii="Century Gothic" w:hAnsi="Century Gothic"/>
          <w:b/>
        </w:rPr>
        <w:t xml:space="preserve">** </w:t>
      </w:r>
      <w:r w:rsidR="00B51B40" w:rsidRPr="00066EB3">
        <w:rPr>
          <w:rFonts w:ascii="Century Gothic" w:hAnsi="Century Gothic"/>
          <w:bCs/>
        </w:rPr>
        <w:t xml:space="preserve">Offered in both semesters </w:t>
      </w:r>
    </w:p>
    <w:p w14:paraId="473208E4" w14:textId="562A9E43" w:rsidR="0071017F" w:rsidRDefault="003452A5" w:rsidP="00623C73">
      <w:pPr>
        <w:pStyle w:val="BodyText"/>
        <w:rPr>
          <w:rFonts w:ascii="Century Gothic" w:hAnsi="Century Gothic"/>
          <w:bCs/>
        </w:rPr>
      </w:pPr>
      <w:r w:rsidRPr="007F5061">
        <w:rPr>
          <w:rFonts w:ascii="Century Gothic" w:hAnsi="Century Gothic"/>
          <w:b/>
        </w:rPr>
        <w:t>#</w:t>
      </w:r>
      <w:r>
        <w:rPr>
          <w:rFonts w:ascii="Century Gothic" w:hAnsi="Century Gothic"/>
          <w:bCs/>
        </w:rPr>
        <w:t>All Level 4/5 engineering units also have a WAM prerequisite. See notes on next page.</w:t>
      </w:r>
    </w:p>
    <w:p w14:paraId="06CB9BFC" w14:textId="77777777" w:rsidR="00D82766" w:rsidRPr="00D82766" w:rsidRDefault="00D82766" w:rsidP="00D82766"/>
    <w:p w14:paraId="6EB3D580" w14:textId="77777777" w:rsidR="00F470F3" w:rsidRPr="00BF409B" w:rsidRDefault="00F470F3" w:rsidP="00F470F3">
      <w:pPr>
        <w:pStyle w:val="NormalWeb"/>
        <w:spacing w:line="276" w:lineRule="auto"/>
        <w:rPr>
          <w:rFonts w:ascii="Century Gothic" w:hAnsi="Century Gothic"/>
          <w:b/>
          <w:bCs/>
          <w:sz w:val="22"/>
          <w:szCs w:val="22"/>
        </w:rPr>
      </w:pPr>
      <w:r w:rsidRPr="00BF409B">
        <w:rPr>
          <w:rFonts w:ascii="Century Gothic" w:hAnsi="Century Gothic"/>
          <w:b/>
          <w:bCs/>
          <w:sz w:val="22"/>
          <w:szCs w:val="22"/>
        </w:rPr>
        <w:t>Bridging</w:t>
      </w:r>
      <w:r>
        <w:rPr>
          <w:rFonts w:ascii="Century Gothic" w:hAnsi="Century Gothic"/>
          <w:b/>
          <w:bCs/>
          <w:sz w:val="22"/>
          <w:szCs w:val="22"/>
        </w:rPr>
        <w:t xml:space="preserve">/ Foundation units </w:t>
      </w:r>
      <w:r w:rsidRPr="00BF409B">
        <w:rPr>
          <w:rFonts w:ascii="Century Gothic" w:hAnsi="Century Gothic"/>
          <w:b/>
          <w:bCs/>
          <w:sz w:val="22"/>
          <w:szCs w:val="22"/>
        </w:rPr>
        <w:t xml:space="preserve">in CB006 Combined BE (Mechanical Engineering) / BCOM </w:t>
      </w:r>
      <w:r w:rsidRPr="00BF409B">
        <w:rPr>
          <w:rFonts w:ascii="Century Gothic" w:hAnsi="Century Gothic"/>
          <w:b/>
          <w:bCs/>
          <w:sz w:val="22"/>
          <w:szCs w:val="22"/>
        </w:rPr>
        <w:br/>
      </w:r>
      <w:r w:rsidRPr="00BF409B">
        <w:rPr>
          <w:rFonts w:ascii="Century Gothic" w:hAnsi="Century Gothic"/>
          <w:sz w:val="22"/>
          <w:szCs w:val="22"/>
        </w:rPr>
        <w:t xml:space="preserve">Up to 12 points of bridging is permitted. Students can count MATH1012 towards the BCOM foundation component (STAT1520) of this combined course, except for students who are seeking professional accreditation in the </w:t>
      </w:r>
      <w:proofErr w:type="gramStart"/>
      <w:r w:rsidRPr="00BF409B">
        <w:rPr>
          <w:rFonts w:ascii="Century Gothic" w:hAnsi="Century Gothic"/>
          <w:sz w:val="22"/>
          <w:szCs w:val="22"/>
        </w:rPr>
        <w:t>Accounting</w:t>
      </w:r>
      <w:proofErr w:type="gramEnd"/>
      <w:r w:rsidRPr="00BF409B">
        <w:rPr>
          <w:rFonts w:ascii="Century Gothic" w:hAnsi="Century Gothic"/>
          <w:sz w:val="22"/>
          <w:szCs w:val="22"/>
        </w:rPr>
        <w:t xml:space="preserve"> major (who must take STAT1520</w:t>
      </w:r>
      <w:r>
        <w:rPr>
          <w:rFonts w:ascii="Century Gothic" w:hAnsi="Century Gothic"/>
          <w:sz w:val="22"/>
          <w:szCs w:val="22"/>
        </w:rPr>
        <w:t xml:space="preserve"> and MATH1012</w:t>
      </w:r>
      <w:r w:rsidRPr="00BF409B">
        <w:rPr>
          <w:rFonts w:ascii="Century Gothic" w:hAnsi="Century Gothic"/>
          <w:sz w:val="22"/>
          <w:szCs w:val="22"/>
        </w:rPr>
        <w:t>). If you need two bridging units, then you will need to exceed course points. All students in this combined degree are encouraged to also pick up STAT1520 if they can accommodate it in their study plan.</w:t>
      </w:r>
    </w:p>
    <w:p w14:paraId="04127867" w14:textId="77777777" w:rsidR="00F470F3" w:rsidRPr="00BF409B" w:rsidRDefault="00F470F3" w:rsidP="00F470F3">
      <w:pPr>
        <w:pStyle w:val="NormalWeb"/>
        <w:spacing w:line="276" w:lineRule="auto"/>
        <w:rPr>
          <w:rFonts w:ascii="Century Gothic" w:hAnsi="Century Gothic"/>
          <w:sz w:val="22"/>
          <w:szCs w:val="22"/>
        </w:rPr>
      </w:pPr>
      <w:r w:rsidRPr="00BF409B">
        <w:rPr>
          <w:rFonts w:ascii="Century Gothic" w:hAnsi="Century Gothic"/>
          <w:sz w:val="22"/>
          <w:szCs w:val="22"/>
        </w:rPr>
        <w:t xml:space="preserve">Bridging units must be successfully completed within the first 48 points of study: </w:t>
      </w:r>
    </w:p>
    <w:p w14:paraId="53A1C648" w14:textId="77777777" w:rsidR="00F470F3" w:rsidRPr="00BF409B" w:rsidRDefault="00F470F3" w:rsidP="00F470F3">
      <w:pPr>
        <w:pStyle w:val="NormalWeb"/>
        <w:numPr>
          <w:ilvl w:val="0"/>
          <w:numId w:val="4"/>
        </w:numPr>
        <w:spacing w:line="276" w:lineRule="auto"/>
        <w:rPr>
          <w:rFonts w:ascii="Century Gothic" w:hAnsi="Century Gothic"/>
          <w:sz w:val="22"/>
          <w:szCs w:val="22"/>
        </w:rPr>
      </w:pPr>
      <w:r w:rsidRPr="00BF409B">
        <w:rPr>
          <w:rFonts w:ascii="Century Gothic" w:hAnsi="Century Gothic"/>
          <w:sz w:val="22"/>
          <w:szCs w:val="22"/>
        </w:rPr>
        <w:t xml:space="preserve">Students who have not achieved a scaled mark of at least 50 in Mathematics Specialist ATAR or equivalent are required to complete MATH1722. </w:t>
      </w:r>
    </w:p>
    <w:p w14:paraId="0040A136" w14:textId="77777777" w:rsidR="00F470F3" w:rsidRPr="00BF409B" w:rsidRDefault="00F470F3" w:rsidP="00F470F3">
      <w:pPr>
        <w:pStyle w:val="NormalWeb"/>
        <w:numPr>
          <w:ilvl w:val="0"/>
          <w:numId w:val="4"/>
        </w:numPr>
        <w:spacing w:line="276" w:lineRule="auto"/>
        <w:rPr>
          <w:rFonts w:ascii="Century Gothic" w:hAnsi="Century Gothic"/>
          <w:sz w:val="22"/>
          <w:szCs w:val="22"/>
        </w:rPr>
      </w:pPr>
      <w:r w:rsidRPr="00BF409B">
        <w:rPr>
          <w:rFonts w:ascii="Century Gothic" w:hAnsi="Century Gothic"/>
          <w:sz w:val="22"/>
          <w:szCs w:val="22"/>
        </w:rPr>
        <w:t xml:space="preserve">Students who have not achieved a scaled mark of at least 50 in Physics ATAR or equivalent are required to complete PHYS1030. </w:t>
      </w:r>
    </w:p>
    <w:p w14:paraId="4A753B0E" w14:textId="77777777" w:rsidR="00F470F3" w:rsidRPr="00BF409B" w:rsidRDefault="00F470F3" w:rsidP="00F470F3">
      <w:pPr>
        <w:pStyle w:val="NormalWeb"/>
        <w:numPr>
          <w:ilvl w:val="0"/>
          <w:numId w:val="4"/>
        </w:numPr>
        <w:tabs>
          <w:tab w:val="left" w:pos="12645"/>
        </w:tabs>
        <w:spacing w:line="276" w:lineRule="auto"/>
        <w:rPr>
          <w:rFonts w:ascii="Century Gothic" w:hAnsi="Century Gothic"/>
        </w:rPr>
      </w:pPr>
      <w:r w:rsidRPr="00BF409B">
        <w:rPr>
          <w:rFonts w:ascii="Century Gothic" w:hAnsi="Century Gothic"/>
          <w:sz w:val="22"/>
          <w:szCs w:val="22"/>
        </w:rPr>
        <w:t xml:space="preserve">Students who have not achieved a scaled mark of at least 50 in Chemistry ATAR or equivalent are required to complete CHEM1003. </w:t>
      </w:r>
      <w:r w:rsidRPr="00BF409B">
        <w:rPr>
          <w:rFonts w:ascii="Century Gothic" w:hAnsi="Century Gothic"/>
        </w:rPr>
        <w:tab/>
      </w:r>
    </w:p>
    <w:p w14:paraId="14394B2A" w14:textId="77777777" w:rsidR="00D82766" w:rsidRPr="00D82766" w:rsidRDefault="00D82766" w:rsidP="00D82766"/>
    <w:tbl>
      <w:tblPr>
        <w:tblpPr w:leftFromText="180" w:rightFromText="180" w:vertAnchor="text" w:horzAnchor="margin" w:tblpY="-2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0"/>
        <w:gridCol w:w="7372"/>
      </w:tblGrid>
      <w:tr w:rsidR="00661D1B" w:rsidRPr="00C0397F" w14:paraId="5FC764AE" w14:textId="77777777" w:rsidTr="0075434B">
        <w:tc>
          <w:tcPr>
            <w:tcW w:w="7370" w:type="dxa"/>
            <w:shd w:val="clear" w:color="auto" w:fill="21409A"/>
            <w:vAlign w:val="center"/>
          </w:tcPr>
          <w:p w14:paraId="7961A1F3" w14:textId="527ADD92" w:rsidR="00661D1B" w:rsidRPr="00B175C4" w:rsidRDefault="00661D1B" w:rsidP="00BC6C06">
            <w:pPr>
              <w:pStyle w:val="TableParagraph"/>
              <w:rPr>
                <w:rFonts w:ascii="Century Gothic" w:hAnsi="Century Gothic"/>
                <w:b/>
                <w:color w:val="FFFFFF" w:themeColor="background1"/>
                <w:spacing w:val="-5"/>
                <w:sz w:val="18"/>
                <w:szCs w:val="18"/>
              </w:rPr>
            </w:pPr>
            <w:r w:rsidRPr="00C0397F">
              <w:rPr>
                <w:rFonts w:ascii="Century Gothic" w:hAnsi="Century Gothic"/>
                <w:b/>
                <w:color w:val="FFFFFF" w:themeColor="background1"/>
                <w:sz w:val="18"/>
                <w:szCs w:val="18"/>
              </w:rPr>
              <w:lastRenderedPageBreak/>
              <w:t>Group A</w:t>
            </w:r>
            <w:r w:rsidRPr="00C0397F">
              <w:rPr>
                <w:rFonts w:ascii="Century Gothic" w:hAnsi="Century Gothic"/>
                <w:b/>
                <w:color w:val="FFFFFF" w:themeColor="background1"/>
                <w:spacing w:val="-5"/>
                <w:sz w:val="18"/>
                <w:szCs w:val="18"/>
              </w:rPr>
              <w:t xml:space="preserve"> </w:t>
            </w:r>
            <w:r w:rsidRPr="00C0397F">
              <w:rPr>
                <w:rFonts w:ascii="Century Gothic" w:hAnsi="Century Gothic"/>
                <w:b/>
                <w:color w:val="FFFFFF" w:themeColor="background1"/>
                <w:sz w:val="18"/>
                <w:szCs w:val="18"/>
              </w:rPr>
              <w:t>Options:</w:t>
            </w:r>
            <w:r w:rsidRPr="00C0397F">
              <w:rPr>
                <w:rFonts w:ascii="Century Gothic" w:hAnsi="Century Gothic"/>
                <w:b/>
                <w:color w:val="FFFFFF" w:themeColor="background1"/>
                <w:spacing w:val="53"/>
                <w:sz w:val="18"/>
                <w:szCs w:val="18"/>
              </w:rPr>
              <w:t xml:space="preserve"> </w:t>
            </w:r>
            <w:r w:rsidRPr="00C0397F">
              <w:rPr>
                <w:rFonts w:ascii="Century Gothic" w:hAnsi="Century Gothic"/>
                <w:b/>
                <w:color w:val="FFFFFF" w:themeColor="background1"/>
                <w:sz w:val="18"/>
                <w:szCs w:val="18"/>
              </w:rPr>
              <w:t>Take</w:t>
            </w:r>
            <w:r w:rsidRPr="00C0397F">
              <w:rPr>
                <w:rFonts w:ascii="Century Gothic" w:hAnsi="Century Gothic"/>
                <w:b/>
                <w:color w:val="FFFFFF" w:themeColor="background1"/>
                <w:spacing w:val="-2"/>
                <w:sz w:val="18"/>
                <w:szCs w:val="18"/>
              </w:rPr>
              <w:t xml:space="preserve"> </w:t>
            </w:r>
            <w:r w:rsidRPr="00C0397F">
              <w:rPr>
                <w:rFonts w:ascii="Century Gothic" w:hAnsi="Century Gothic"/>
                <w:b/>
                <w:color w:val="FFFFFF" w:themeColor="background1"/>
                <w:sz w:val="18"/>
                <w:szCs w:val="18"/>
              </w:rPr>
              <w:t>6</w:t>
            </w:r>
            <w:r w:rsidRPr="00C0397F">
              <w:rPr>
                <w:rFonts w:ascii="Century Gothic" w:hAnsi="Century Gothic"/>
                <w:b/>
                <w:color w:val="FFFFFF" w:themeColor="background1"/>
                <w:spacing w:val="3"/>
                <w:sz w:val="18"/>
                <w:szCs w:val="18"/>
              </w:rPr>
              <w:t xml:space="preserve"> </w:t>
            </w:r>
            <w:r w:rsidRPr="00C0397F">
              <w:rPr>
                <w:rFonts w:ascii="Century Gothic" w:hAnsi="Century Gothic"/>
                <w:b/>
                <w:color w:val="FFFFFF" w:themeColor="background1"/>
                <w:sz w:val="18"/>
                <w:szCs w:val="18"/>
              </w:rPr>
              <w:t>–</w:t>
            </w:r>
            <w:r w:rsidRPr="00C0397F">
              <w:rPr>
                <w:rFonts w:ascii="Century Gothic" w:hAnsi="Century Gothic"/>
                <w:b/>
                <w:color w:val="FFFFFF" w:themeColor="background1"/>
                <w:spacing w:val="1"/>
                <w:sz w:val="18"/>
                <w:szCs w:val="18"/>
              </w:rPr>
              <w:t xml:space="preserve"> </w:t>
            </w:r>
            <w:r w:rsidRPr="00C0397F">
              <w:rPr>
                <w:rFonts w:ascii="Century Gothic" w:hAnsi="Century Gothic"/>
                <w:b/>
                <w:color w:val="FFFFFF" w:themeColor="background1"/>
                <w:sz w:val="18"/>
                <w:szCs w:val="18"/>
              </w:rPr>
              <w:t>18</w:t>
            </w:r>
            <w:r w:rsidRPr="00C0397F">
              <w:rPr>
                <w:rFonts w:ascii="Century Gothic" w:hAnsi="Century Gothic"/>
                <w:b/>
                <w:color w:val="FFFFFF" w:themeColor="background1"/>
                <w:spacing w:val="-2"/>
                <w:sz w:val="18"/>
                <w:szCs w:val="18"/>
              </w:rPr>
              <w:t xml:space="preserve"> </w:t>
            </w:r>
            <w:r w:rsidRPr="00C0397F">
              <w:rPr>
                <w:rFonts w:ascii="Century Gothic" w:hAnsi="Century Gothic"/>
                <w:b/>
                <w:color w:val="FFFFFF" w:themeColor="background1"/>
                <w:spacing w:val="-5"/>
                <w:sz w:val="18"/>
                <w:szCs w:val="18"/>
              </w:rPr>
              <w:t>pt</w:t>
            </w:r>
            <w:r w:rsidR="008D6F90">
              <w:rPr>
                <w:rFonts w:ascii="Century Gothic" w:hAnsi="Century Gothic"/>
                <w:b/>
                <w:color w:val="FFFFFF" w:themeColor="background1"/>
                <w:spacing w:val="-5"/>
                <w:sz w:val="18"/>
                <w:szCs w:val="18"/>
              </w:rPr>
              <w:t>s</w:t>
            </w:r>
          </w:p>
          <w:p w14:paraId="318EEE86" w14:textId="77777777" w:rsidR="00661D1B" w:rsidRDefault="00661D1B" w:rsidP="0075434B">
            <w:pPr>
              <w:pStyle w:val="TableParagraph"/>
              <w:spacing w:line="243" w:lineRule="exact"/>
              <w:ind w:left="107"/>
              <w:rPr>
                <w:rFonts w:ascii="Century Gothic" w:hAnsi="Century Gothic"/>
                <w:color w:val="FFFFFF" w:themeColor="background1"/>
                <w:spacing w:val="-3"/>
                <w:sz w:val="18"/>
                <w:szCs w:val="18"/>
              </w:rPr>
            </w:pPr>
            <w:r w:rsidRPr="00C0397F">
              <w:rPr>
                <w:rFonts w:ascii="Century Gothic" w:hAnsi="Century Gothic"/>
                <w:color w:val="FFFFFF" w:themeColor="background1"/>
                <w:sz w:val="18"/>
                <w:szCs w:val="18"/>
              </w:rPr>
              <w:t>Students</w:t>
            </w:r>
            <w:r w:rsidRPr="00C0397F">
              <w:rPr>
                <w:rFonts w:ascii="Century Gothic" w:hAnsi="Century Gothic"/>
                <w:color w:val="FFFFFF" w:themeColor="background1"/>
                <w:spacing w:val="-1"/>
                <w:sz w:val="18"/>
                <w:szCs w:val="18"/>
              </w:rPr>
              <w:t xml:space="preserve"> </w:t>
            </w:r>
            <w:r w:rsidRPr="00C0397F">
              <w:rPr>
                <w:rFonts w:ascii="Century Gothic" w:hAnsi="Century Gothic"/>
                <w:color w:val="FFFFFF" w:themeColor="background1"/>
                <w:sz w:val="18"/>
                <w:szCs w:val="18"/>
              </w:rPr>
              <w:t>must</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take</w:t>
            </w:r>
            <w:r w:rsidRPr="00C0397F">
              <w:rPr>
                <w:rFonts w:ascii="Century Gothic" w:hAnsi="Century Gothic"/>
                <w:color w:val="FFFFFF" w:themeColor="background1"/>
                <w:spacing w:val="-2"/>
                <w:sz w:val="18"/>
                <w:szCs w:val="18"/>
              </w:rPr>
              <w:t xml:space="preserve"> </w:t>
            </w:r>
            <w:r w:rsidRPr="00C0397F">
              <w:rPr>
                <w:rFonts w:ascii="Century Gothic" w:hAnsi="Century Gothic"/>
                <w:color w:val="FFFFFF" w:themeColor="background1"/>
                <w:sz w:val="18"/>
                <w:szCs w:val="18"/>
              </w:rPr>
              <w:t>at</w:t>
            </w:r>
            <w:r w:rsidRPr="00C0397F">
              <w:rPr>
                <w:rFonts w:ascii="Century Gothic" w:hAnsi="Century Gothic"/>
                <w:color w:val="FFFFFF" w:themeColor="background1"/>
                <w:spacing w:val="-5"/>
                <w:sz w:val="18"/>
                <w:szCs w:val="18"/>
              </w:rPr>
              <w:t xml:space="preserve"> </w:t>
            </w:r>
            <w:r w:rsidRPr="00C0397F">
              <w:rPr>
                <w:rFonts w:ascii="Century Gothic" w:hAnsi="Century Gothic"/>
                <w:color w:val="FFFFFF" w:themeColor="background1"/>
                <w:sz w:val="18"/>
                <w:szCs w:val="18"/>
              </w:rPr>
              <w:t>least one</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unit</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from Group</w:t>
            </w:r>
            <w:r w:rsidRPr="00C0397F">
              <w:rPr>
                <w:rFonts w:ascii="Century Gothic" w:hAnsi="Century Gothic"/>
                <w:color w:val="FFFFFF" w:themeColor="background1"/>
                <w:spacing w:val="-2"/>
                <w:sz w:val="18"/>
                <w:szCs w:val="18"/>
              </w:rPr>
              <w:t xml:space="preserve"> </w:t>
            </w:r>
            <w:r w:rsidRPr="00C0397F">
              <w:rPr>
                <w:rFonts w:ascii="Century Gothic" w:hAnsi="Century Gothic"/>
                <w:color w:val="FFFFFF" w:themeColor="background1"/>
                <w:sz w:val="18"/>
                <w:szCs w:val="18"/>
              </w:rPr>
              <w:t xml:space="preserve">A </w:t>
            </w:r>
            <w:r>
              <w:rPr>
                <w:rFonts w:ascii="Century Gothic" w:hAnsi="Century Gothic"/>
                <w:color w:val="FFFFFF" w:themeColor="background1"/>
                <w:sz w:val="18"/>
                <w:szCs w:val="18"/>
              </w:rPr>
              <w:t>and</w:t>
            </w:r>
            <w:r w:rsidRPr="00C0397F">
              <w:rPr>
                <w:rFonts w:ascii="Century Gothic" w:hAnsi="Century Gothic"/>
                <w:color w:val="FFFFFF" w:themeColor="background1"/>
                <w:sz w:val="18"/>
                <w:szCs w:val="18"/>
              </w:rPr>
              <w:t xml:space="preserve"> may take all three</w:t>
            </w:r>
            <w:r>
              <w:rPr>
                <w:rFonts w:ascii="Century Gothic" w:hAnsi="Century Gothic"/>
                <w:color w:val="FFFFFF" w:themeColor="background1"/>
                <w:sz w:val="18"/>
                <w:szCs w:val="18"/>
              </w:rPr>
              <w:t xml:space="preserve"> units</w:t>
            </w:r>
            <w:r w:rsidRPr="00C0397F">
              <w:rPr>
                <w:rFonts w:ascii="Century Gothic" w:hAnsi="Century Gothic"/>
                <w:color w:val="FFFFFF" w:themeColor="background1"/>
                <w:sz w:val="18"/>
                <w:szCs w:val="18"/>
              </w:rPr>
              <w:t>.</w:t>
            </w:r>
            <w:r w:rsidRPr="00C0397F">
              <w:rPr>
                <w:rFonts w:ascii="Century Gothic" w:hAnsi="Century Gothic"/>
                <w:color w:val="FFFFFF" w:themeColor="background1"/>
                <w:spacing w:val="-3"/>
                <w:sz w:val="18"/>
                <w:szCs w:val="18"/>
              </w:rPr>
              <w:t xml:space="preserve"> </w:t>
            </w:r>
          </w:p>
          <w:p w14:paraId="53615F46" w14:textId="77777777" w:rsidR="00661D1B" w:rsidRPr="00B4200D" w:rsidRDefault="00661D1B" w:rsidP="0075434B">
            <w:pPr>
              <w:pStyle w:val="TableParagraph"/>
              <w:spacing w:before="8" w:line="243" w:lineRule="exact"/>
              <w:ind w:left="107"/>
              <w:rPr>
                <w:rFonts w:ascii="Century Gothic" w:hAnsi="Century Gothic"/>
                <w:color w:val="FFFFFF" w:themeColor="background1"/>
                <w:sz w:val="18"/>
                <w:szCs w:val="18"/>
              </w:rPr>
            </w:pPr>
            <w:r>
              <w:rPr>
                <w:rFonts w:ascii="Century Gothic" w:hAnsi="Century Gothic"/>
                <w:color w:val="FFFFFF" w:themeColor="background1"/>
                <w:sz w:val="18"/>
                <w:szCs w:val="18"/>
              </w:rPr>
              <w:t xml:space="preserve">NOTE 1:  </w:t>
            </w:r>
            <w:r w:rsidRPr="00C0397F">
              <w:rPr>
                <w:rFonts w:ascii="Century Gothic" w:hAnsi="Century Gothic"/>
                <w:color w:val="FFFFFF" w:themeColor="background1"/>
                <w:sz w:val="18"/>
                <w:szCs w:val="18"/>
              </w:rPr>
              <w:t>Students</w:t>
            </w:r>
            <w:r w:rsidRPr="00C0397F">
              <w:rPr>
                <w:rFonts w:ascii="Century Gothic" w:hAnsi="Century Gothic"/>
                <w:color w:val="FFFFFF" w:themeColor="background1"/>
                <w:spacing w:val="-1"/>
                <w:sz w:val="18"/>
                <w:szCs w:val="18"/>
              </w:rPr>
              <w:t xml:space="preserve"> </w:t>
            </w:r>
            <w:r w:rsidRPr="00C0397F">
              <w:rPr>
                <w:rFonts w:ascii="Century Gothic" w:hAnsi="Century Gothic"/>
                <w:color w:val="FFFFFF" w:themeColor="background1"/>
                <w:sz w:val="18"/>
                <w:szCs w:val="18"/>
              </w:rPr>
              <w:t>who</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select</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GENG4411</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must take</w:t>
            </w:r>
            <w:r w:rsidRPr="00C0397F">
              <w:rPr>
                <w:rFonts w:ascii="Century Gothic" w:hAnsi="Century Gothic"/>
                <w:color w:val="FFFFFF" w:themeColor="background1"/>
                <w:spacing w:val="-2"/>
                <w:sz w:val="18"/>
                <w:szCs w:val="18"/>
              </w:rPr>
              <w:t xml:space="preserve"> </w:t>
            </w:r>
            <w:r w:rsidRPr="00C0397F">
              <w:rPr>
                <w:rFonts w:ascii="Century Gothic" w:hAnsi="Century Gothic"/>
                <w:color w:val="FFFFFF" w:themeColor="background1"/>
                <w:sz w:val="18"/>
                <w:szCs w:val="18"/>
              </w:rPr>
              <w:t>GENG4412</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in</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the following</w:t>
            </w:r>
            <w:r w:rsidRPr="00C0397F">
              <w:rPr>
                <w:rFonts w:ascii="Century Gothic" w:hAnsi="Century Gothic"/>
                <w:color w:val="FFFFFF" w:themeColor="background1"/>
                <w:spacing w:val="-2"/>
                <w:sz w:val="18"/>
                <w:szCs w:val="18"/>
              </w:rPr>
              <w:t xml:space="preserve"> </w:t>
            </w:r>
            <w:r w:rsidRPr="00B4200D">
              <w:rPr>
                <w:rFonts w:ascii="Century Gothic" w:hAnsi="Century Gothic"/>
                <w:color w:val="FFFFFF" w:themeColor="background1"/>
                <w:sz w:val="18"/>
                <w:szCs w:val="18"/>
              </w:rPr>
              <w:t>semester. The</w:t>
            </w:r>
            <w:r w:rsidRPr="00B4200D">
              <w:rPr>
                <w:rFonts w:ascii="Century Gothic" w:hAnsi="Century Gothic"/>
                <w:color w:val="FFFFFF" w:themeColor="background1"/>
                <w:spacing w:val="-3"/>
                <w:sz w:val="18"/>
                <w:szCs w:val="18"/>
              </w:rPr>
              <w:t xml:space="preserve"> </w:t>
            </w:r>
            <w:r w:rsidRPr="00B4200D">
              <w:rPr>
                <w:rFonts w:ascii="Century Gothic" w:hAnsi="Century Gothic"/>
                <w:color w:val="FFFFFF" w:themeColor="background1"/>
                <w:sz w:val="18"/>
                <w:szCs w:val="18"/>
              </w:rPr>
              <w:t>two</w:t>
            </w:r>
            <w:r w:rsidRPr="00B4200D">
              <w:rPr>
                <w:rFonts w:ascii="Century Gothic" w:hAnsi="Century Gothic"/>
                <w:color w:val="FFFFFF" w:themeColor="background1"/>
                <w:spacing w:val="-3"/>
                <w:sz w:val="18"/>
                <w:szCs w:val="18"/>
              </w:rPr>
              <w:t xml:space="preserve"> </w:t>
            </w:r>
            <w:r w:rsidRPr="00B4200D">
              <w:rPr>
                <w:rFonts w:ascii="Century Gothic" w:hAnsi="Century Gothic"/>
                <w:color w:val="FFFFFF" w:themeColor="background1"/>
                <w:sz w:val="18"/>
                <w:szCs w:val="18"/>
              </w:rPr>
              <w:t>units</w:t>
            </w:r>
            <w:r w:rsidRPr="00B4200D">
              <w:rPr>
                <w:rFonts w:ascii="Century Gothic" w:hAnsi="Century Gothic"/>
                <w:color w:val="FFFFFF" w:themeColor="background1"/>
                <w:spacing w:val="-1"/>
                <w:sz w:val="18"/>
                <w:szCs w:val="18"/>
              </w:rPr>
              <w:t xml:space="preserve"> </w:t>
            </w:r>
            <w:r w:rsidRPr="00B4200D">
              <w:rPr>
                <w:rFonts w:ascii="Century Gothic" w:hAnsi="Century Gothic"/>
                <w:color w:val="FFFFFF" w:themeColor="background1"/>
                <w:sz w:val="18"/>
                <w:szCs w:val="18"/>
              </w:rPr>
              <w:t>comprise</w:t>
            </w:r>
            <w:r w:rsidRPr="00B4200D">
              <w:rPr>
                <w:rFonts w:ascii="Century Gothic" w:hAnsi="Century Gothic"/>
                <w:color w:val="FFFFFF" w:themeColor="background1"/>
                <w:spacing w:val="-2"/>
                <w:sz w:val="18"/>
                <w:szCs w:val="18"/>
              </w:rPr>
              <w:t xml:space="preserve"> </w:t>
            </w:r>
            <w:r w:rsidRPr="00B4200D">
              <w:rPr>
                <w:rFonts w:ascii="Century Gothic" w:hAnsi="Century Gothic"/>
                <w:color w:val="FFFFFF" w:themeColor="background1"/>
                <w:sz w:val="18"/>
                <w:szCs w:val="18"/>
              </w:rPr>
              <w:t>a</w:t>
            </w:r>
            <w:r w:rsidRPr="00B4200D">
              <w:rPr>
                <w:rFonts w:ascii="Century Gothic" w:hAnsi="Century Gothic"/>
                <w:color w:val="FFFFFF" w:themeColor="background1"/>
                <w:spacing w:val="-3"/>
                <w:sz w:val="18"/>
                <w:szCs w:val="18"/>
              </w:rPr>
              <w:t xml:space="preserve"> </w:t>
            </w:r>
            <w:r w:rsidRPr="00B4200D">
              <w:rPr>
                <w:rFonts w:ascii="Century Gothic" w:hAnsi="Century Gothic"/>
                <w:color w:val="FFFFFF" w:themeColor="background1"/>
                <w:sz w:val="18"/>
                <w:szCs w:val="18"/>
              </w:rPr>
              <w:t>12-point research project.</w:t>
            </w:r>
          </w:p>
          <w:p w14:paraId="5990DD0A" w14:textId="77777777" w:rsidR="00661D1B" w:rsidRPr="00C0397F" w:rsidRDefault="00661D1B" w:rsidP="0075434B">
            <w:pPr>
              <w:pStyle w:val="TableParagraph"/>
              <w:spacing w:before="8" w:line="243" w:lineRule="exact"/>
              <w:ind w:left="107"/>
              <w:rPr>
                <w:rFonts w:ascii="Century Gothic" w:hAnsi="Century Gothic"/>
                <w:color w:val="FFFFFF" w:themeColor="background1"/>
                <w:sz w:val="18"/>
                <w:szCs w:val="18"/>
              </w:rPr>
            </w:pPr>
            <w:r w:rsidRPr="00B4200D">
              <w:rPr>
                <w:rFonts w:ascii="Century Gothic" w:hAnsi="Century Gothic"/>
                <w:color w:val="FFFFFF" w:themeColor="background1"/>
                <w:sz w:val="18"/>
                <w:szCs w:val="18"/>
              </w:rPr>
              <w:t xml:space="preserve">NOTE 2: Students who do </w:t>
            </w:r>
            <w:r w:rsidRPr="00B175C4">
              <w:rPr>
                <w:rFonts w:ascii="Century Gothic" w:hAnsi="Century Gothic"/>
                <w:color w:val="FFFFFF" w:themeColor="background1"/>
                <w:sz w:val="18"/>
                <w:szCs w:val="18"/>
                <w:u w:val="single"/>
              </w:rPr>
              <w:t>not</w:t>
            </w:r>
            <w:r w:rsidRPr="00B4200D">
              <w:rPr>
                <w:rFonts w:ascii="Century Gothic" w:hAnsi="Century Gothic"/>
                <w:color w:val="FFFFFF" w:themeColor="background1"/>
                <w:sz w:val="18"/>
                <w:szCs w:val="18"/>
              </w:rPr>
              <w:t xml:space="preserve"> take GENG4411 and GENG4412 will not be able to graduate with an Honours classification higher than H2B.</w:t>
            </w:r>
          </w:p>
        </w:tc>
        <w:tc>
          <w:tcPr>
            <w:tcW w:w="7372" w:type="dxa"/>
            <w:shd w:val="clear" w:color="auto" w:fill="21409A"/>
          </w:tcPr>
          <w:p w14:paraId="257CB5F5" w14:textId="6B1898FA" w:rsidR="00661D1B" w:rsidRPr="00B175C4" w:rsidRDefault="00661D1B" w:rsidP="00BC6C06">
            <w:pPr>
              <w:pStyle w:val="TableParagraph"/>
              <w:rPr>
                <w:rFonts w:ascii="Century Gothic" w:hAnsi="Century Gothic"/>
                <w:b/>
                <w:color w:val="FFFFFF" w:themeColor="background1"/>
                <w:spacing w:val="-5"/>
                <w:sz w:val="18"/>
                <w:szCs w:val="18"/>
              </w:rPr>
            </w:pPr>
            <w:r w:rsidRPr="00C0397F">
              <w:rPr>
                <w:rFonts w:ascii="Century Gothic" w:hAnsi="Century Gothic"/>
                <w:b/>
                <w:color w:val="FFFFFF" w:themeColor="background1"/>
                <w:sz w:val="18"/>
                <w:szCs w:val="18"/>
              </w:rPr>
              <w:t>Group</w:t>
            </w:r>
            <w:r w:rsidRPr="00C0397F">
              <w:rPr>
                <w:rFonts w:ascii="Century Gothic" w:hAnsi="Century Gothic"/>
                <w:b/>
                <w:color w:val="FFFFFF" w:themeColor="background1"/>
                <w:spacing w:val="-1"/>
                <w:sz w:val="18"/>
                <w:szCs w:val="18"/>
              </w:rPr>
              <w:t xml:space="preserve"> </w:t>
            </w:r>
            <w:r w:rsidRPr="00C0397F">
              <w:rPr>
                <w:rFonts w:ascii="Century Gothic" w:hAnsi="Century Gothic"/>
                <w:b/>
                <w:color w:val="FFFFFF" w:themeColor="background1"/>
                <w:sz w:val="18"/>
                <w:szCs w:val="18"/>
              </w:rPr>
              <w:t>B</w:t>
            </w:r>
            <w:r w:rsidRPr="00C0397F">
              <w:rPr>
                <w:rFonts w:ascii="Century Gothic" w:hAnsi="Century Gothic"/>
                <w:b/>
                <w:color w:val="FFFFFF" w:themeColor="background1"/>
                <w:spacing w:val="-5"/>
                <w:sz w:val="18"/>
                <w:szCs w:val="18"/>
              </w:rPr>
              <w:t xml:space="preserve"> </w:t>
            </w:r>
            <w:r w:rsidRPr="00C0397F">
              <w:rPr>
                <w:rFonts w:ascii="Century Gothic" w:hAnsi="Century Gothic"/>
                <w:b/>
                <w:color w:val="FFFFFF" w:themeColor="background1"/>
                <w:sz w:val="18"/>
                <w:szCs w:val="18"/>
              </w:rPr>
              <w:t>Options:</w:t>
            </w:r>
            <w:r w:rsidRPr="00C0397F">
              <w:rPr>
                <w:rFonts w:ascii="Century Gothic" w:hAnsi="Century Gothic"/>
                <w:b/>
                <w:color w:val="FFFFFF" w:themeColor="background1"/>
                <w:spacing w:val="-2"/>
                <w:sz w:val="18"/>
                <w:szCs w:val="18"/>
              </w:rPr>
              <w:t xml:space="preserve"> </w:t>
            </w:r>
            <w:r w:rsidRPr="00C0397F">
              <w:rPr>
                <w:rFonts w:ascii="Century Gothic" w:hAnsi="Century Gothic"/>
                <w:b/>
                <w:color w:val="FFFFFF" w:themeColor="background1"/>
                <w:sz w:val="18"/>
                <w:szCs w:val="18"/>
              </w:rPr>
              <w:t>Take</w:t>
            </w:r>
            <w:r w:rsidRPr="00C0397F">
              <w:rPr>
                <w:rFonts w:ascii="Century Gothic" w:hAnsi="Century Gothic"/>
                <w:b/>
                <w:color w:val="FFFFFF" w:themeColor="background1"/>
                <w:spacing w:val="-3"/>
                <w:sz w:val="18"/>
                <w:szCs w:val="18"/>
              </w:rPr>
              <w:t xml:space="preserve"> </w:t>
            </w:r>
            <w:r w:rsidRPr="00C0397F">
              <w:rPr>
                <w:rFonts w:ascii="Century Gothic" w:hAnsi="Century Gothic"/>
                <w:b/>
                <w:color w:val="FFFFFF" w:themeColor="background1"/>
                <w:sz w:val="18"/>
                <w:szCs w:val="18"/>
              </w:rPr>
              <w:t>up to 12</w:t>
            </w:r>
            <w:r w:rsidRPr="00C0397F">
              <w:rPr>
                <w:rFonts w:ascii="Century Gothic" w:hAnsi="Century Gothic"/>
                <w:b/>
                <w:color w:val="FFFFFF" w:themeColor="background1"/>
                <w:spacing w:val="-3"/>
                <w:sz w:val="18"/>
                <w:szCs w:val="18"/>
              </w:rPr>
              <w:t xml:space="preserve"> </w:t>
            </w:r>
            <w:r w:rsidRPr="00C0397F">
              <w:rPr>
                <w:rFonts w:ascii="Century Gothic" w:hAnsi="Century Gothic"/>
                <w:b/>
                <w:color w:val="FFFFFF" w:themeColor="background1"/>
                <w:spacing w:val="-5"/>
                <w:sz w:val="18"/>
                <w:szCs w:val="18"/>
              </w:rPr>
              <w:t>pts</w:t>
            </w:r>
          </w:p>
          <w:p w14:paraId="3C5D2C01" w14:textId="77777777" w:rsidR="00661D1B" w:rsidRDefault="00661D1B" w:rsidP="0075434B">
            <w:pPr>
              <w:pStyle w:val="TableParagraph"/>
              <w:spacing w:before="8" w:line="243" w:lineRule="exact"/>
              <w:ind w:left="108"/>
              <w:rPr>
                <w:rFonts w:ascii="Century Gothic" w:hAnsi="Century Gothic"/>
                <w:color w:val="FFFFFF" w:themeColor="background1"/>
                <w:spacing w:val="40"/>
                <w:sz w:val="18"/>
                <w:szCs w:val="18"/>
              </w:rPr>
            </w:pPr>
            <w:r>
              <w:rPr>
                <w:rFonts w:ascii="Century Gothic" w:hAnsi="Century Gothic"/>
                <w:color w:val="FFFFFF" w:themeColor="background1"/>
                <w:sz w:val="18"/>
                <w:szCs w:val="18"/>
              </w:rPr>
              <w:t>NOTE 3</w:t>
            </w:r>
            <w:r w:rsidRPr="00C0397F">
              <w:rPr>
                <w:rFonts w:ascii="Century Gothic" w:hAnsi="Century Gothic"/>
                <w:color w:val="FFFFFF" w:themeColor="background1"/>
                <w:sz w:val="18"/>
                <w:szCs w:val="18"/>
              </w:rPr>
              <w:t>: 18 points must be taken from Group A and Group B combined.</w:t>
            </w:r>
            <w:r w:rsidRPr="00C0397F">
              <w:rPr>
                <w:rFonts w:ascii="Century Gothic" w:hAnsi="Century Gothic"/>
                <w:color w:val="FFFFFF" w:themeColor="background1"/>
                <w:spacing w:val="40"/>
                <w:sz w:val="18"/>
                <w:szCs w:val="18"/>
              </w:rPr>
              <w:t xml:space="preserve"> </w:t>
            </w:r>
          </w:p>
          <w:p w14:paraId="5D6DFE73" w14:textId="77777777" w:rsidR="00661D1B" w:rsidRPr="00C0397F" w:rsidRDefault="00661D1B" w:rsidP="0075434B">
            <w:pPr>
              <w:pStyle w:val="TableParagraph"/>
              <w:spacing w:before="8" w:line="243" w:lineRule="exact"/>
              <w:ind w:left="108"/>
              <w:rPr>
                <w:rFonts w:ascii="Century Gothic" w:hAnsi="Century Gothic"/>
                <w:color w:val="FFFFFF" w:themeColor="background1"/>
                <w:sz w:val="18"/>
                <w:szCs w:val="18"/>
              </w:rPr>
            </w:pPr>
            <w:r w:rsidRPr="00C0397F">
              <w:rPr>
                <w:rFonts w:ascii="Century Gothic" w:hAnsi="Century Gothic"/>
                <w:color w:val="FFFFFF" w:themeColor="background1"/>
                <w:sz w:val="18"/>
                <w:szCs w:val="18"/>
              </w:rPr>
              <w:t>Students who take 6 points from Group A must take 12 points from Group B. Students who take 12 points from Group A must take 6 points from Group B. Students</w:t>
            </w:r>
            <w:r w:rsidRPr="00C0397F">
              <w:rPr>
                <w:rFonts w:ascii="Century Gothic" w:hAnsi="Century Gothic"/>
                <w:color w:val="FFFFFF" w:themeColor="background1"/>
                <w:spacing w:val="-2"/>
                <w:sz w:val="18"/>
                <w:szCs w:val="18"/>
              </w:rPr>
              <w:t xml:space="preserve"> </w:t>
            </w:r>
            <w:r w:rsidRPr="00C0397F">
              <w:rPr>
                <w:rFonts w:ascii="Century Gothic" w:hAnsi="Century Gothic"/>
                <w:color w:val="FFFFFF" w:themeColor="background1"/>
                <w:sz w:val="18"/>
                <w:szCs w:val="18"/>
              </w:rPr>
              <w:t>who</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take</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all</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units</w:t>
            </w:r>
            <w:r w:rsidRPr="00C0397F">
              <w:rPr>
                <w:rFonts w:ascii="Century Gothic" w:hAnsi="Century Gothic"/>
                <w:color w:val="FFFFFF" w:themeColor="background1"/>
                <w:spacing w:val="-2"/>
                <w:sz w:val="18"/>
                <w:szCs w:val="18"/>
              </w:rPr>
              <w:t xml:space="preserve"> </w:t>
            </w:r>
            <w:r w:rsidRPr="00C0397F">
              <w:rPr>
                <w:rFonts w:ascii="Century Gothic" w:hAnsi="Century Gothic"/>
                <w:color w:val="FFFFFF" w:themeColor="background1"/>
                <w:sz w:val="18"/>
                <w:szCs w:val="18"/>
              </w:rPr>
              <w:t>from Group</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A</w:t>
            </w:r>
            <w:r w:rsidRPr="00C0397F">
              <w:rPr>
                <w:rFonts w:ascii="Century Gothic" w:hAnsi="Century Gothic"/>
                <w:color w:val="FFFFFF" w:themeColor="background1"/>
                <w:spacing w:val="-5"/>
                <w:sz w:val="18"/>
                <w:szCs w:val="18"/>
              </w:rPr>
              <w:t xml:space="preserve"> </w:t>
            </w:r>
            <w:r w:rsidRPr="00C0397F">
              <w:rPr>
                <w:rFonts w:ascii="Century Gothic" w:hAnsi="Century Gothic"/>
                <w:color w:val="FFFFFF" w:themeColor="background1"/>
                <w:sz w:val="18"/>
                <w:szCs w:val="18"/>
              </w:rPr>
              <w:t>do</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not</w:t>
            </w:r>
            <w:r w:rsidRPr="00C0397F">
              <w:rPr>
                <w:rFonts w:ascii="Century Gothic" w:hAnsi="Century Gothic"/>
                <w:color w:val="FFFFFF" w:themeColor="background1"/>
                <w:spacing w:val="-5"/>
                <w:sz w:val="18"/>
                <w:szCs w:val="18"/>
              </w:rPr>
              <w:t xml:space="preserve"> </w:t>
            </w:r>
            <w:r w:rsidRPr="00C0397F">
              <w:rPr>
                <w:rFonts w:ascii="Century Gothic" w:hAnsi="Century Gothic"/>
                <w:color w:val="FFFFFF" w:themeColor="background1"/>
                <w:sz w:val="18"/>
                <w:szCs w:val="18"/>
              </w:rPr>
              <w:t>take</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any</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units from</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Group</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B.</w:t>
            </w:r>
          </w:p>
        </w:tc>
      </w:tr>
      <w:tr w:rsidR="00661D1B" w:rsidRPr="00C0397F" w14:paraId="687A41E3" w14:textId="77777777" w:rsidTr="0075434B">
        <w:tc>
          <w:tcPr>
            <w:tcW w:w="7370" w:type="dxa"/>
            <w:vAlign w:val="center"/>
          </w:tcPr>
          <w:p w14:paraId="7F6E5E6B" w14:textId="6A07D5F5" w:rsidR="00661D1B" w:rsidRPr="00BC6C06" w:rsidRDefault="00661D1B" w:rsidP="0075434B">
            <w:pPr>
              <w:pStyle w:val="TableParagraph"/>
              <w:spacing w:before="40" w:after="40" w:line="243" w:lineRule="exact"/>
              <w:ind w:left="132"/>
              <w:rPr>
                <w:rFonts w:ascii="Century Gothic" w:hAnsi="Century Gothic"/>
                <w:b/>
                <w:spacing w:val="-5"/>
                <w:sz w:val="18"/>
                <w:szCs w:val="18"/>
              </w:rPr>
            </w:pPr>
            <w:r w:rsidRPr="00BC6C06">
              <w:rPr>
                <w:rFonts w:ascii="Century Gothic" w:hAnsi="Century Gothic"/>
                <w:b/>
                <w:sz w:val="18"/>
                <w:szCs w:val="18"/>
              </w:rPr>
              <w:t>GENG4411</w:t>
            </w:r>
            <w:r w:rsidR="00BC6C06">
              <w:rPr>
                <w:rFonts w:ascii="Century Gothic" w:hAnsi="Century Gothic"/>
                <w:b/>
                <w:spacing w:val="-4"/>
                <w:sz w:val="18"/>
                <w:szCs w:val="18"/>
              </w:rPr>
              <w:t xml:space="preserve">: </w:t>
            </w:r>
            <w:r w:rsidRPr="00BC6C06">
              <w:rPr>
                <w:rFonts w:ascii="Century Gothic" w:hAnsi="Century Gothic"/>
                <w:b/>
                <w:sz w:val="18"/>
                <w:szCs w:val="18"/>
              </w:rPr>
              <w:t>Engineering</w:t>
            </w:r>
            <w:r w:rsidRPr="00BC6C06">
              <w:rPr>
                <w:rFonts w:ascii="Century Gothic" w:hAnsi="Century Gothic"/>
                <w:b/>
                <w:spacing w:val="-1"/>
                <w:sz w:val="18"/>
                <w:szCs w:val="18"/>
              </w:rPr>
              <w:t xml:space="preserve"> </w:t>
            </w:r>
            <w:r w:rsidRPr="00BC6C06">
              <w:rPr>
                <w:rFonts w:ascii="Century Gothic" w:hAnsi="Century Gothic"/>
                <w:b/>
                <w:sz w:val="18"/>
                <w:szCs w:val="18"/>
              </w:rPr>
              <w:t>Research</w:t>
            </w:r>
            <w:r w:rsidRPr="00BC6C06">
              <w:rPr>
                <w:rFonts w:ascii="Century Gothic" w:hAnsi="Century Gothic"/>
                <w:b/>
                <w:spacing w:val="-3"/>
                <w:sz w:val="18"/>
                <w:szCs w:val="18"/>
              </w:rPr>
              <w:t xml:space="preserve"> </w:t>
            </w:r>
            <w:r w:rsidRPr="00BC6C06">
              <w:rPr>
                <w:rFonts w:ascii="Century Gothic" w:hAnsi="Century Gothic"/>
                <w:b/>
                <w:sz w:val="18"/>
                <w:szCs w:val="18"/>
              </w:rPr>
              <w:t>Project</w:t>
            </w:r>
            <w:r w:rsidRPr="00BC6C06">
              <w:rPr>
                <w:rFonts w:ascii="Century Gothic" w:hAnsi="Century Gothic"/>
                <w:b/>
                <w:spacing w:val="-2"/>
                <w:sz w:val="18"/>
                <w:szCs w:val="18"/>
              </w:rPr>
              <w:t xml:space="preserve"> </w:t>
            </w:r>
            <w:r w:rsidRPr="00BC6C06">
              <w:rPr>
                <w:rFonts w:ascii="Century Gothic" w:hAnsi="Century Gothic"/>
                <w:b/>
                <w:sz w:val="18"/>
                <w:szCs w:val="18"/>
              </w:rPr>
              <w:t>Part</w:t>
            </w:r>
            <w:r w:rsidRPr="00BC6C06">
              <w:rPr>
                <w:rFonts w:ascii="Century Gothic" w:hAnsi="Century Gothic"/>
                <w:b/>
                <w:spacing w:val="-1"/>
                <w:sz w:val="18"/>
                <w:szCs w:val="18"/>
              </w:rPr>
              <w:t xml:space="preserve"> </w:t>
            </w:r>
            <w:r w:rsidRPr="00BC6C06">
              <w:rPr>
                <w:rFonts w:ascii="Century Gothic" w:hAnsi="Century Gothic"/>
                <w:b/>
                <w:sz w:val="18"/>
                <w:szCs w:val="18"/>
              </w:rPr>
              <w:t>1</w:t>
            </w:r>
            <w:r w:rsidRPr="00BC6C06">
              <w:rPr>
                <w:rFonts w:ascii="Century Gothic" w:hAnsi="Century Gothic"/>
                <w:b/>
                <w:spacing w:val="-4"/>
                <w:sz w:val="18"/>
                <w:szCs w:val="18"/>
              </w:rPr>
              <w:t xml:space="preserve"> </w:t>
            </w:r>
            <w:r w:rsidRPr="00BC6C06">
              <w:rPr>
                <w:rFonts w:ascii="Century Gothic" w:hAnsi="Century Gothic"/>
                <w:b/>
                <w:sz w:val="18"/>
                <w:szCs w:val="18"/>
              </w:rPr>
              <w:t>(S1,</w:t>
            </w:r>
            <w:r w:rsidRPr="00BC6C06">
              <w:rPr>
                <w:rFonts w:ascii="Century Gothic" w:hAnsi="Century Gothic"/>
                <w:b/>
                <w:spacing w:val="-2"/>
                <w:sz w:val="18"/>
                <w:szCs w:val="18"/>
              </w:rPr>
              <w:t xml:space="preserve"> </w:t>
            </w:r>
            <w:r w:rsidRPr="00BC6C06">
              <w:rPr>
                <w:rFonts w:ascii="Century Gothic" w:hAnsi="Century Gothic"/>
                <w:b/>
                <w:spacing w:val="-5"/>
                <w:sz w:val="18"/>
                <w:szCs w:val="18"/>
              </w:rPr>
              <w:t>S2)</w:t>
            </w:r>
          </w:p>
          <w:p w14:paraId="48292EB3" w14:textId="0A3E484F" w:rsidR="00661D1B" w:rsidRPr="00BC6C06" w:rsidRDefault="00BC6C06" w:rsidP="0075434B">
            <w:pPr>
              <w:pStyle w:val="TableParagraph"/>
              <w:spacing w:before="40" w:after="40" w:line="243" w:lineRule="exact"/>
              <w:ind w:left="132"/>
              <w:rPr>
                <w:rFonts w:ascii="Century Gothic" w:hAnsi="Century Gothic"/>
                <w:bCs/>
                <w:iCs/>
                <w:spacing w:val="-5"/>
                <w:sz w:val="18"/>
                <w:szCs w:val="18"/>
              </w:rPr>
            </w:pPr>
            <w:r>
              <w:rPr>
                <w:rFonts w:ascii="Century Gothic" w:hAnsi="Century Gothic" w:cstheme="minorHAnsi"/>
                <w:bCs/>
                <w:iCs/>
                <w:sz w:val="16"/>
                <w:szCs w:val="16"/>
              </w:rPr>
              <w:t>p</w:t>
            </w:r>
            <w:r w:rsidR="00661D1B" w:rsidRPr="00BC6C06">
              <w:rPr>
                <w:rFonts w:ascii="Century Gothic" w:hAnsi="Century Gothic" w:cstheme="minorHAnsi"/>
                <w:bCs/>
                <w:iCs/>
                <w:sz w:val="16"/>
                <w:szCs w:val="16"/>
              </w:rPr>
              <w:t>re</w:t>
            </w:r>
            <w:r>
              <w:rPr>
                <w:rFonts w:ascii="Century Gothic" w:hAnsi="Century Gothic" w:cstheme="minorHAnsi"/>
                <w:bCs/>
                <w:iCs/>
                <w:sz w:val="16"/>
                <w:szCs w:val="16"/>
              </w:rPr>
              <w:t>-</w:t>
            </w:r>
            <w:r w:rsidR="00661D1B" w:rsidRPr="00BC6C06">
              <w:rPr>
                <w:rFonts w:ascii="Century Gothic" w:hAnsi="Century Gothic" w:cstheme="minorHAnsi"/>
                <w:bCs/>
                <w:iCs/>
                <w:sz w:val="16"/>
                <w:szCs w:val="16"/>
              </w:rPr>
              <w:t>req: 144 points incl. 24 points Level 3 units in major &amp; GENG3000</w:t>
            </w:r>
          </w:p>
        </w:tc>
        <w:tc>
          <w:tcPr>
            <w:tcW w:w="7372" w:type="dxa"/>
            <w:vAlign w:val="center"/>
          </w:tcPr>
          <w:p w14:paraId="0E193604" w14:textId="76981748" w:rsidR="0048051F" w:rsidRPr="008D6F90" w:rsidRDefault="0048051F" w:rsidP="0048051F">
            <w:pPr>
              <w:pStyle w:val="TableParagraph"/>
              <w:spacing w:before="40" w:after="40"/>
              <w:ind w:left="127"/>
              <w:rPr>
                <w:rFonts w:ascii="Century Gothic" w:hAnsi="Century Gothic"/>
                <w:b/>
                <w:color w:val="000000" w:themeColor="text1"/>
                <w:sz w:val="18"/>
                <w:szCs w:val="18"/>
              </w:rPr>
            </w:pPr>
            <w:r w:rsidRPr="008D6F90">
              <w:rPr>
                <w:rFonts w:ascii="Century Gothic" w:hAnsi="Century Gothic"/>
                <w:b/>
                <w:color w:val="000000" w:themeColor="text1"/>
                <w:sz w:val="18"/>
                <w:szCs w:val="18"/>
              </w:rPr>
              <w:t>AUTO3002</w:t>
            </w:r>
            <w:r w:rsidR="008D6F90">
              <w:rPr>
                <w:rFonts w:ascii="Century Gothic" w:hAnsi="Century Gothic"/>
                <w:b/>
                <w:color w:val="000000" w:themeColor="text1"/>
                <w:sz w:val="18"/>
                <w:szCs w:val="18"/>
              </w:rPr>
              <w:t xml:space="preserve">: </w:t>
            </w:r>
            <w:r w:rsidRPr="008D6F90">
              <w:rPr>
                <w:rFonts w:ascii="Century Gothic" w:hAnsi="Century Gothic"/>
                <w:b/>
                <w:color w:val="000000" w:themeColor="text1"/>
                <w:sz w:val="18"/>
                <w:szCs w:val="18"/>
              </w:rPr>
              <w:t>Mechatronics (S1)</w:t>
            </w:r>
          </w:p>
          <w:p w14:paraId="3CBE3815" w14:textId="7CA446A9" w:rsidR="00661D1B" w:rsidRPr="008D6F90" w:rsidRDefault="008D6F90" w:rsidP="0048051F">
            <w:pPr>
              <w:pStyle w:val="TableParagraph"/>
              <w:spacing w:before="40" w:after="40"/>
              <w:ind w:left="127"/>
              <w:rPr>
                <w:rFonts w:ascii="Century Gothic" w:hAnsi="Century Gothic"/>
                <w:bCs/>
                <w:color w:val="000000" w:themeColor="text1"/>
                <w:sz w:val="16"/>
                <w:szCs w:val="16"/>
              </w:rPr>
            </w:pPr>
            <w:r>
              <w:rPr>
                <w:rFonts w:ascii="Century Gothic" w:hAnsi="Century Gothic"/>
                <w:bCs/>
                <w:color w:val="000000" w:themeColor="text1"/>
                <w:sz w:val="16"/>
                <w:szCs w:val="16"/>
              </w:rPr>
              <w:t>p</w:t>
            </w:r>
            <w:r w:rsidR="0048051F" w:rsidRPr="008D6F90">
              <w:rPr>
                <w:rFonts w:ascii="Century Gothic" w:hAnsi="Century Gothic"/>
                <w:bCs/>
                <w:color w:val="000000" w:themeColor="text1"/>
                <w:sz w:val="16"/>
                <w:szCs w:val="16"/>
              </w:rPr>
              <w:t>re</w:t>
            </w:r>
            <w:r>
              <w:rPr>
                <w:rFonts w:ascii="Century Gothic" w:hAnsi="Century Gothic"/>
                <w:bCs/>
                <w:color w:val="000000" w:themeColor="text1"/>
                <w:sz w:val="16"/>
                <w:szCs w:val="16"/>
              </w:rPr>
              <w:t>-</w:t>
            </w:r>
            <w:r w:rsidR="0048051F" w:rsidRPr="008D6F90">
              <w:rPr>
                <w:rFonts w:ascii="Century Gothic" w:hAnsi="Century Gothic"/>
                <w:bCs/>
                <w:color w:val="000000" w:themeColor="text1"/>
                <w:sz w:val="16"/>
                <w:szCs w:val="16"/>
              </w:rPr>
              <w:t>req: ELEC3020 and GENG2000</w:t>
            </w:r>
          </w:p>
        </w:tc>
      </w:tr>
      <w:tr w:rsidR="00661D1B" w:rsidRPr="00C0397F" w14:paraId="675FCA1E" w14:textId="77777777" w:rsidTr="0075434B">
        <w:tc>
          <w:tcPr>
            <w:tcW w:w="7370" w:type="dxa"/>
            <w:vAlign w:val="center"/>
          </w:tcPr>
          <w:p w14:paraId="353E8D83" w14:textId="7044B10F" w:rsidR="00661D1B" w:rsidRPr="00BC6C06" w:rsidRDefault="00661D1B" w:rsidP="0075434B">
            <w:pPr>
              <w:pStyle w:val="TableParagraph"/>
              <w:spacing w:before="40" w:after="40" w:line="243" w:lineRule="exact"/>
              <w:ind w:left="132"/>
              <w:rPr>
                <w:rFonts w:ascii="Century Gothic" w:hAnsi="Century Gothic"/>
                <w:b/>
                <w:spacing w:val="-5"/>
                <w:sz w:val="18"/>
                <w:szCs w:val="18"/>
              </w:rPr>
            </w:pPr>
            <w:r w:rsidRPr="00BC6C06">
              <w:rPr>
                <w:rFonts w:ascii="Century Gothic" w:hAnsi="Century Gothic"/>
                <w:b/>
                <w:sz w:val="18"/>
                <w:szCs w:val="18"/>
              </w:rPr>
              <w:t>GENG4412</w:t>
            </w:r>
            <w:r w:rsidR="00BC6C06">
              <w:rPr>
                <w:rFonts w:ascii="Century Gothic" w:hAnsi="Century Gothic"/>
                <w:b/>
                <w:spacing w:val="-4"/>
                <w:sz w:val="18"/>
                <w:szCs w:val="18"/>
              </w:rPr>
              <w:t xml:space="preserve">: </w:t>
            </w:r>
            <w:r w:rsidRPr="00BC6C06">
              <w:rPr>
                <w:rFonts w:ascii="Century Gothic" w:hAnsi="Century Gothic"/>
                <w:b/>
                <w:sz w:val="18"/>
                <w:szCs w:val="18"/>
              </w:rPr>
              <w:t>Engineering</w:t>
            </w:r>
            <w:r w:rsidRPr="00BC6C06">
              <w:rPr>
                <w:rFonts w:ascii="Century Gothic" w:hAnsi="Century Gothic"/>
                <w:b/>
                <w:spacing w:val="-1"/>
                <w:sz w:val="18"/>
                <w:szCs w:val="18"/>
              </w:rPr>
              <w:t xml:space="preserve"> </w:t>
            </w:r>
            <w:r w:rsidRPr="00BC6C06">
              <w:rPr>
                <w:rFonts w:ascii="Century Gothic" w:hAnsi="Century Gothic"/>
                <w:b/>
                <w:sz w:val="18"/>
                <w:szCs w:val="18"/>
              </w:rPr>
              <w:t>Research</w:t>
            </w:r>
            <w:r w:rsidRPr="00BC6C06">
              <w:rPr>
                <w:rFonts w:ascii="Century Gothic" w:hAnsi="Century Gothic"/>
                <w:b/>
                <w:spacing w:val="-3"/>
                <w:sz w:val="18"/>
                <w:szCs w:val="18"/>
              </w:rPr>
              <w:t xml:space="preserve"> </w:t>
            </w:r>
            <w:r w:rsidRPr="00BC6C06">
              <w:rPr>
                <w:rFonts w:ascii="Century Gothic" w:hAnsi="Century Gothic"/>
                <w:b/>
                <w:sz w:val="18"/>
                <w:szCs w:val="18"/>
              </w:rPr>
              <w:t>Project</w:t>
            </w:r>
            <w:r w:rsidRPr="00BC6C06">
              <w:rPr>
                <w:rFonts w:ascii="Century Gothic" w:hAnsi="Century Gothic"/>
                <w:b/>
                <w:spacing w:val="-2"/>
                <w:sz w:val="18"/>
                <w:szCs w:val="18"/>
              </w:rPr>
              <w:t xml:space="preserve"> </w:t>
            </w:r>
            <w:r w:rsidRPr="00BC6C06">
              <w:rPr>
                <w:rFonts w:ascii="Century Gothic" w:hAnsi="Century Gothic"/>
                <w:b/>
                <w:sz w:val="18"/>
                <w:szCs w:val="18"/>
              </w:rPr>
              <w:t>Part</w:t>
            </w:r>
            <w:r w:rsidRPr="00BC6C06">
              <w:rPr>
                <w:rFonts w:ascii="Century Gothic" w:hAnsi="Century Gothic"/>
                <w:b/>
                <w:spacing w:val="-1"/>
                <w:sz w:val="18"/>
                <w:szCs w:val="18"/>
              </w:rPr>
              <w:t xml:space="preserve"> </w:t>
            </w:r>
            <w:r w:rsidRPr="00BC6C06">
              <w:rPr>
                <w:rFonts w:ascii="Century Gothic" w:hAnsi="Century Gothic"/>
                <w:b/>
                <w:sz w:val="18"/>
                <w:szCs w:val="18"/>
              </w:rPr>
              <w:t>2</w:t>
            </w:r>
            <w:r w:rsidRPr="00BC6C06">
              <w:rPr>
                <w:rFonts w:ascii="Century Gothic" w:hAnsi="Century Gothic"/>
                <w:b/>
                <w:spacing w:val="-4"/>
                <w:sz w:val="18"/>
                <w:szCs w:val="18"/>
              </w:rPr>
              <w:t xml:space="preserve"> </w:t>
            </w:r>
            <w:r w:rsidRPr="00BC6C06">
              <w:rPr>
                <w:rFonts w:ascii="Century Gothic" w:hAnsi="Century Gothic"/>
                <w:b/>
                <w:sz w:val="18"/>
                <w:szCs w:val="18"/>
              </w:rPr>
              <w:t>(S1,</w:t>
            </w:r>
            <w:r w:rsidRPr="00BC6C06">
              <w:rPr>
                <w:rFonts w:ascii="Century Gothic" w:hAnsi="Century Gothic"/>
                <w:b/>
                <w:spacing w:val="-2"/>
                <w:sz w:val="18"/>
                <w:szCs w:val="18"/>
              </w:rPr>
              <w:t xml:space="preserve"> </w:t>
            </w:r>
            <w:r w:rsidRPr="00BC6C06">
              <w:rPr>
                <w:rFonts w:ascii="Century Gothic" w:hAnsi="Century Gothic"/>
                <w:b/>
                <w:spacing w:val="-5"/>
                <w:sz w:val="18"/>
                <w:szCs w:val="18"/>
              </w:rPr>
              <w:t>S2)</w:t>
            </w:r>
          </w:p>
          <w:p w14:paraId="3BC7B195" w14:textId="09718220" w:rsidR="00661D1B" w:rsidRPr="00BC6C06" w:rsidRDefault="00BC6C06" w:rsidP="0075434B">
            <w:pPr>
              <w:pStyle w:val="TableParagraph"/>
              <w:spacing w:before="40" w:after="40" w:line="243" w:lineRule="exact"/>
              <w:ind w:left="132"/>
              <w:rPr>
                <w:rFonts w:ascii="Century Gothic" w:hAnsi="Century Gothic"/>
                <w:bCs/>
                <w:iCs/>
                <w:spacing w:val="-5"/>
                <w:sz w:val="18"/>
                <w:szCs w:val="18"/>
              </w:rPr>
            </w:pPr>
            <w:r>
              <w:rPr>
                <w:rFonts w:ascii="Century Gothic" w:hAnsi="Century Gothic" w:cstheme="minorHAnsi"/>
                <w:bCs/>
                <w:iCs/>
                <w:sz w:val="16"/>
                <w:szCs w:val="16"/>
              </w:rPr>
              <w:t>pre-</w:t>
            </w:r>
            <w:r w:rsidR="00661D1B" w:rsidRPr="00BC6C06">
              <w:rPr>
                <w:rFonts w:ascii="Century Gothic" w:hAnsi="Century Gothic" w:cstheme="minorHAnsi"/>
                <w:bCs/>
                <w:iCs/>
                <w:sz w:val="16"/>
                <w:szCs w:val="16"/>
              </w:rPr>
              <w:t>req: GENG4411(taken in semester after GENG4411)</w:t>
            </w:r>
          </w:p>
        </w:tc>
        <w:tc>
          <w:tcPr>
            <w:tcW w:w="7372" w:type="dxa"/>
            <w:vAlign w:val="center"/>
          </w:tcPr>
          <w:p w14:paraId="08C5F288" w14:textId="1B2831F9" w:rsidR="00502716" w:rsidRPr="008D6F90" w:rsidRDefault="00502716" w:rsidP="00502716">
            <w:pPr>
              <w:pStyle w:val="NormalWeb"/>
              <w:spacing w:before="0" w:beforeAutospacing="0" w:after="0" w:afterAutospacing="0"/>
              <w:ind w:left="140"/>
              <w:rPr>
                <w:rFonts w:ascii="Century Gothic" w:hAnsi="Century Gothic" w:cstheme="minorHAnsi"/>
                <w:b/>
                <w:color w:val="000000" w:themeColor="text1"/>
                <w:sz w:val="18"/>
                <w:szCs w:val="18"/>
              </w:rPr>
            </w:pPr>
            <w:r w:rsidRPr="008D6F90">
              <w:rPr>
                <w:rFonts w:ascii="Century Gothic" w:hAnsi="Century Gothic" w:cstheme="minorHAnsi"/>
                <w:b/>
                <w:color w:val="000000" w:themeColor="text1"/>
                <w:sz w:val="18"/>
                <w:szCs w:val="18"/>
              </w:rPr>
              <w:t>AUTO4507</w:t>
            </w:r>
            <w:r w:rsidR="008D6F90">
              <w:rPr>
                <w:rFonts w:ascii="Century Gothic" w:hAnsi="Century Gothic" w:cstheme="minorHAnsi"/>
                <w:b/>
                <w:color w:val="000000" w:themeColor="text1"/>
                <w:sz w:val="18"/>
                <w:szCs w:val="18"/>
              </w:rPr>
              <w:t xml:space="preserve">: </w:t>
            </w:r>
            <w:r w:rsidRPr="008D6F90">
              <w:rPr>
                <w:rFonts w:ascii="Century Gothic" w:hAnsi="Century Gothic" w:cstheme="minorHAnsi"/>
                <w:b/>
                <w:color w:val="000000" w:themeColor="text1"/>
                <w:sz w:val="18"/>
                <w:szCs w:val="18"/>
              </w:rPr>
              <w:t>Robot Manipulators</w:t>
            </w:r>
          </w:p>
          <w:p w14:paraId="1B74B566" w14:textId="38909BEB" w:rsidR="00661D1B" w:rsidRPr="00F82E0D" w:rsidRDefault="00F82E0D" w:rsidP="00502716">
            <w:pPr>
              <w:pStyle w:val="BodyText"/>
              <w:ind w:left="140"/>
              <w:rPr>
                <w:rFonts w:ascii="Century Gothic" w:hAnsi="Century Gothic" w:cstheme="minorHAnsi"/>
                <w:bCs/>
                <w:iCs/>
                <w:color w:val="000000" w:themeColor="text1"/>
                <w:sz w:val="16"/>
                <w:szCs w:val="16"/>
                <w:lang w:eastAsia="en-AU"/>
              </w:rPr>
            </w:pPr>
            <w:r>
              <w:rPr>
                <w:rFonts w:ascii="Century Gothic" w:hAnsi="Century Gothic" w:cstheme="minorHAnsi"/>
                <w:bCs/>
                <w:iCs/>
                <w:color w:val="000000" w:themeColor="text1"/>
                <w:sz w:val="16"/>
                <w:szCs w:val="16"/>
                <w:lang w:eastAsia="en-AU"/>
              </w:rPr>
              <w:t>p</w:t>
            </w:r>
            <w:r w:rsidR="00502716" w:rsidRPr="00F82E0D">
              <w:rPr>
                <w:rFonts w:ascii="Century Gothic" w:hAnsi="Century Gothic" w:cstheme="minorHAnsi"/>
                <w:bCs/>
                <w:iCs/>
                <w:color w:val="000000" w:themeColor="text1"/>
                <w:sz w:val="16"/>
                <w:szCs w:val="16"/>
                <w:lang w:eastAsia="en-AU"/>
              </w:rPr>
              <w:t>re</w:t>
            </w:r>
            <w:r>
              <w:rPr>
                <w:rFonts w:ascii="Century Gothic" w:hAnsi="Century Gothic" w:cstheme="minorHAnsi"/>
                <w:bCs/>
                <w:iCs/>
                <w:color w:val="000000" w:themeColor="text1"/>
                <w:sz w:val="16"/>
                <w:szCs w:val="16"/>
                <w:lang w:eastAsia="en-AU"/>
              </w:rPr>
              <w:t>-</w:t>
            </w:r>
            <w:r w:rsidR="00502716" w:rsidRPr="00F82E0D">
              <w:rPr>
                <w:rFonts w:ascii="Century Gothic" w:hAnsi="Century Gothic" w:cstheme="minorHAnsi"/>
                <w:bCs/>
                <w:iCs/>
                <w:color w:val="000000" w:themeColor="text1"/>
                <w:sz w:val="16"/>
                <w:szCs w:val="16"/>
                <w:lang w:eastAsia="en-AU"/>
              </w:rPr>
              <w:t>req: 96 points incl. (CITS1401 or CITS1000 or CITS2401) &amp; (MECH3001 or ELEC3020)</w:t>
            </w:r>
          </w:p>
        </w:tc>
      </w:tr>
      <w:tr w:rsidR="00661D1B" w:rsidRPr="00C0397F" w14:paraId="3DBA3432" w14:textId="77777777" w:rsidTr="0075434B">
        <w:tc>
          <w:tcPr>
            <w:tcW w:w="7370" w:type="dxa"/>
            <w:vAlign w:val="center"/>
          </w:tcPr>
          <w:p w14:paraId="60D9C65A" w14:textId="5EDF50D7" w:rsidR="00661D1B" w:rsidRPr="00BC6C06" w:rsidRDefault="00661D1B" w:rsidP="0075434B">
            <w:pPr>
              <w:pStyle w:val="TableParagraph"/>
              <w:spacing w:before="40" w:after="40" w:line="268" w:lineRule="exact"/>
              <w:ind w:left="132"/>
              <w:rPr>
                <w:rFonts w:ascii="Century Gothic" w:eastAsia="Calibri" w:hAnsi="Century Gothic" w:cs="Calibri"/>
                <w:b/>
                <w:bCs/>
                <w:sz w:val="18"/>
                <w:szCs w:val="18"/>
              </w:rPr>
            </w:pPr>
            <w:r w:rsidRPr="00C0397F">
              <w:rPr>
                <w:rFonts w:ascii="Century Gothic" w:hAnsi="Century Gothic"/>
                <w:b/>
                <w:sz w:val="18"/>
                <w:szCs w:val="18"/>
              </w:rPr>
              <w:t>MECH5552</w:t>
            </w:r>
            <w:r w:rsidR="00BC6C06">
              <w:rPr>
                <w:rFonts w:ascii="Century Gothic" w:hAnsi="Century Gothic"/>
                <w:b/>
                <w:spacing w:val="-4"/>
                <w:sz w:val="18"/>
                <w:szCs w:val="18"/>
              </w:rPr>
              <w:t xml:space="preserve">: </w:t>
            </w:r>
            <w:r w:rsidRPr="00BC6C06">
              <w:rPr>
                <w:rFonts w:ascii="Century Gothic" w:hAnsi="Century Gothic"/>
                <w:b/>
                <w:bCs/>
                <w:sz w:val="18"/>
                <w:szCs w:val="18"/>
              </w:rPr>
              <w:t>Mechanical</w:t>
            </w:r>
            <w:r w:rsidRPr="00BC6C06">
              <w:rPr>
                <w:rFonts w:ascii="Century Gothic" w:hAnsi="Century Gothic"/>
                <w:b/>
                <w:bCs/>
                <w:spacing w:val="-4"/>
                <w:sz w:val="18"/>
                <w:szCs w:val="18"/>
              </w:rPr>
              <w:t xml:space="preserve"> </w:t>
            </w:r>
            <w:r w:rsidRPr="00BC6C06">
              <w:rPr>
                <w:rFonts w:ascii="Century Gothic" w:hAnsi="Century Gothic"/>
                <w:b/>
                <w:bCs/>
                <w:sz w:val="18"/>
                <w:szCs w:val="18"/>
              </w:rPr>
              <w:t>Engineering</w:t>
            </w:r>
            <w:r w:rsidRPr="00BC6C06">
              <w:rPr>
                <w:rFonts w:ascii="Century Gothic" w:hAnsi="Century Gothic"/>
                <w:b/>
                <w:bCs/>
                <w:spacing w:val="-2"/>
                <w:sz w:val="18"/>
                <w:szCs w:val="18"/>
              </w:rPr>
              <w:t xml:space="preserve"> </w:t>
            </w:r>
            <w:r w:rsidRPr="00BC6C06">
              <w:rPr>
                <w:rFonts w:ascii="Century Gothic" w:hAnsi="Century Gothic"/>
                <w:b/>
                <w:bCs/>
                <w:sz w:val="18"/>
                <w:szCs w:val="18"/>
              </w:rPr>
              <w:t>Design</w:t>
            </w:r>
            <w:r w:rsidRPr="00BC6C06">
              <w:rPr>
                <w:rFonts w:ascii="Century Gothic" w:hAnsi="Century Gothic"/>
                <w:b/>
                <w:bCs/>
                <w:spacing w:val="-3"/>
                <w:sz w:val="18"/>
                <w:szCs w:val="18"/>
              </w:rPr>
              <w:t xml:space="preserve"> </w:t>
            </w:r>
            <w:r w:rsidRPr="00BC6C06">
              <w:rPr>
                <w:rFonts w:ascii="Century Gothic" w:hAnsi="Century Gothic"/>
                <w:b/>
                <w:bCs/>
                <w:sz w:val="18"/>
                <w:szCs w:val="18"/>
              </w:rPr>
              <w:t>Project</w:t>
            </w:r>
            <w:r w:rsidRPr="00BC6C06">
              <w:rPr>
                <w:rFonts w:ascii="Century Gothic" w:hAnsi="Century Gothic"/>
                <w:b/>
                <w:bCs/>
                <w:spacing w:val="-2"/>
                <w:sz w:val="18"/>
                <w:szCs w:val="18"/>
              </w:rPr>
              <w:t xml:space="preserve"> </w:t>
            </w:r>
            <w:r w:rsidRPr="00BC6C06">
              <w:rPr>
                <w:rFonts w:ascii="Century Gothic" w:hAnsi="Century Gothic"/>
                <w:b/>
                <w:bCs/>
                <w:sz w:val="18"/>
                <w:szCs w:val="18"/>
              </w:rPr>
              <w:t>2</w:t>
            </w:r>
            <w:r w:rsidRPr="00BC6C06">
              <w:rPr>
                <w:rFonts w:ascii="Century Gothic" w:hAnsi="Century Gothic"/>
                <w:b/>
                <w:bCs/>
                <w:spacing w:val="-4"/>
                <w:sz w:val="18"/>
                <w:szCs w:val="18"/>
              </w:rPr>
              <w:t xml:space="preserve"> (S2)</w:t>
            </w:r>
          </w:p>
          <w:p w14:paraId="1D9B424A" w14:textId="5881945A" w:rsidR="00661D1B" w:rsidRPr="00BC6C06" w:rsidRDefault="00BC6C06" w:rsidP="0075434B">
            <w:pPr>
              <w:pStyle w:val="TableParagraph"/>
              <w:spacing w:before="40" w:after="40" w:line="182" w:lineRule="exact"/>
              <w:ind w:left="132"/>
              <w:rPr>
                <w:rFonts w:ascii="Century Gothic" w:hAnsi="Century Gothic"/>
                <w:bCs/>
                <w:iCs/>
                <w:color w:val="FF0000"/>
                <w:sz w:val="16"/>
                <w:szCs w:val="16"/>
              </w:rPr>
            </w:pPr>
            <w:r>
              <w:rPr>
                <w:rFonts w:ascii="Century Gothic" w:hAnsi="Century Gothic"/>
                <w:bCs/>
                <w:iCs/>
                <w:sz w:val="16"/>
                <w:szCs w:val="16"/>
              </w:rPr>
              <w:t>p</w:t>
            </w:r>
            <w:r w:rsidR="00661D1B" w:rsidRPr="00BC6C06">
              <w:rPr>
                <w:rFonts w:ascii="Century Gothic" w:hAnsi="Century Gothic"/>
                <w:bCs/>
                <w:iCs/>
                <w:sz w:val="16"/>
                <w:szCs w:val="16"/>
              </w:rPr>
              <w:t>re</w:t>
            </w:r>
            <w:r>
              <w:rPr>
                <w:rFonts w:ascii="Century Gothic" w:hAnsi="Century Gothic"/>
                <w:bCs/>
                <w:iCs/>
                <w:sz w:val="16"/>
                <w:szCs w:val="16"/>
              </w:rPr>
              <w:t>-</w:t>
            </w:r>
            <w:r w:rsidR="00661D1B" w:rsidRPr="00BC6C06">
              <w:rPr>
                <w:rFonts w:ascii="Century Gothic" w:hAnsi="Century Gothic"/>
                <w:bCs/>
                <w:iCs/>
                <w:sz w:val="16"/>
                <w:szCs w:val="16"/>
              </w:rPr>
              <w:t>req:</w:t>
            </w:r>
            <w:r w:rsidR="00661D1B" w:rsidRPr="00BC6C06">
              <w:rPr>
                <w:rFonts w:ascii="Century Gothic" w:hAnsi="Century Gothic"/>
                <w:bCs/>
                <w:iCs/>
                <w:spacing w:val="-6"/>
                <w:sz w:val="16"/>
                <w:szCs w:val="16"/>
              </w:rPr>
              <w:t xml:space="preserve"> </w:t>
            </w:r>
            <w:r w:rsidR="00661D1B" w:rsidRPr="00BC6C06">
              <w:rPr>
                <w:rFonts w:ascii="Century Gothic" w:hAnsi="Century Gothic"/>
                <w:bCs/>
                <w:iCs/>
                <w:spacing w:val="-2"/>
                <w:sz w:val="16"/>
                <w:szCs w:val="16"/>
              </w:rPr>
              <w:t>MECH5551</w:t>
            </w:r>
          </w:p>
        </w:tc>
        <w:tc>
          <w:tcPr>
            <w:tcW w:w="7372" w:type="dxa"/>
            <w:vAlign w:val="center"/>
          </w:tcPr>
          <w:p w14:paraId="0639DDC7" w14:textId="3040131C" w:rsidR="0048051F" w:rsidRPr="00F82E0D" w:rsidRDefault="0048051F" w:rsidP="0048051F">
            <w:pPr>
              <w:pStyle w:val="TableParagraph"/>
              <w:spacing w:before="40" w:after="40"/>
              <w:ind w:left="127"/>
              <w:rPr>
                <w:rFonts w:ascii="Century Gothic" w:hAnsi="Century Gothic"/>
                <w:b/>
                <w:color w:val="000000" w:themeColor="text1"/>
                <w:sz w:val="18"/>
                <w:szCs w:val="18"/>
              </w:rPr>
            </w:pPr>
            <w:r w:rsidRPr="0048051F">
              <w:rPr>
                <w:rFonts w:ascii="Century Gothic" w:hAnsi="Century Gothic"/>
                <w:b/>
                <w:color w:val="000000" w:themeColor="text1"/>
                <w:sz w:val="18"/>
                <w:szCs w:val="18"/>
              </w:rPr>
              <w:t>GENG5501</w:t>
            </w:r>
            <w:r w:rsidR="00F82E0D">
              <w:rPr>
                <w:rFonts w:ascii="Century Gothic" w:hAnsi="Century Gothic"/>
                <w:b/>
                <w:color w:val="000000" w:themeColor="text1"/>
                <w:sz w:val="18"/>
                <w:szCs w:val="18"/>
              </w:rPr>
              <w:t xml:space="preserve">: </w:t>
            </w:r>
            <w:r w:rsidRPr="00F82E0D">
              <w:rPr>
                <w:rFonts w:ascii="Century Gothic" w:hAnsi="Century Gothic"/>
                <w:b/>
                <w:color w:val="000000" w:themeColor="text1"/>
                <w:sz w:val="18"/>
                <w:szCs w:val="18"/>
              </w:rPr>
              <w:t>Coastal and Offshore Engineering (S1)</w:t>
            </w:r>
          </w:p>
          <w:p w14:paraId="194D18B9" w14:textId="02BE00E0" w:rsidR="00661D1B" w:rsidRPr="00F82E0D" w:rsidRDefault="00F82E0D" w:rsidP="0048051F">
            <w:pPr>
              <w:pStyle w:val="TableParagraph"/>
              <w:spacing w:before="40" w:after="40"/>
              <w:ind w:left="127"/>
              <w:rPr>
                <w:rFonts w:ascii="Century Gothic" w:hAnsi="Century Gothic"/>
                <w:bCs/>
                <w:iCs/>
                <w:color w:val="000000" w:themeColor="text1"/>
                <w:sz w:val="18"/>
                <w:szCs w:val="18"/>
              </w:rPr>
            </w:pPr>
            <w:r w:rsidRPr="00F82E0D">
              <w:rPr>
                <w:rFonts w:ascii="Century Gothic" w:hAnsi="Century Gothic" w:cstheme="minorHAnsi"/>
                <w:bCs/>
                <w:iCs/>
                <w:color w:val="000000" w:themeColor="text1"/>
                <w:sz w:val="16"/>
                <w:szCs w:val="16"/>
              </w:rPr>
              <w:t>p</w:t>
            </w:r>
            <w:r w:rsidR="0048051F" w:rsidRPr="00F82E0D">
              <w:rPr>
                <w:rFonts w:ascii="Century Gothic" w:hAnsi="Century Gothic" w:cstheme="minorHAnsi"/>
                <w:bCs/>
                <w:iCs/>
                <w:color w:val="000000" w:themeColor="text1"/>
                <w:sz w:val="16"/>
                <w:szCs w:val="16"/>
              </w:rPr>
              <w:t>re</w:t>
            </w:r>
            <w:r w:rsidRPr="00F82E0D">
              <w:rPr>
                <w:rFonts w:ascii="Century Gothic" w:hAnsi="Century Gothic" w:cstheme="minorHAnsi"/>
                <w:bCs/>
                <w:iCs/>
                <w:color w:val="000000" w:themeColor="text1"/>
                <w:sz w:val="16"/>
                <w:szCs w:val="16"/>
              </w:rPr>
              <w:t>-</w:t>
            </w:r>
            <w:r w:rsidR="0048051F" w:rsidRPr="00F82E0D">
              <w:rPr>
                <w:rFonts w:ascii="Century Gothic" w:hAnsi="Century Gothic" w:cstheme="minorHAnsi"/>
                <w:bCs/>
                <w:iCs/>
                <w:color w:val="000000" w:themeColor="text1"/>
                <w:sz w:val="16"/>
                <w:szCs w:val="16"/>
              </w:rPr>
              <w:t>req: GENG2003</w:t>
            </w:r>
          </w:p>
        </w:tc>
      </w:tr>
      <w:tr w:rsidR="0048051F" w:rsidRPr="00C0397F" w14:paraId="1B7CCFF4" w14:textId="77777777" w:rsidTr="0075434B">
        <w:tc>
          <w:tcPr>
            <w:tcW w:w="7370" w:type="dxa"/>
            <w:vAlign w:val="center"/>
          </w:tcPr>
          <w:p w14:paraId="2B71247A" w14:textId="77777777" w:rsidR="0048051F" w:rsidRPr="00C0397F" w:rsidRDefault="0048051F" w:rsidP="0048051F">
            <w:pPr>
              <w:pStyle w:val="TableParagraph"/>
              <w:spacing w:before="40" w:after="40" w:line="194" w:lineRule="exact"/>
              <w:ind w:left="107"/>
              <w:rPr>
                <w:rFonts w:ascii="Century Gothic" w:hAnsi="Century Gothic"/>
                <w:color w:val="FF0000"/>
                <w:sz w:val="18"/>
                <w:szCs w:val="18"/>
              </w:rPr>
            </w:pPr>
          </w:p>
        </w:tc>
        <w:tc>
          <w:tcPr>
            <w:tcW w:w="7372" w:type="dxa"/>
            <w:vAlign w:val="center"/>
          </w:tcPr>
          <w:p w14:paraId="69D1F815" w14:textId="5306A90C" w:rsidR="0048051F" w:rsidRPr="00C0397F" w:rsidRDefault="0048051F" w:rsidP="0048051F">
            <w:pPr>
              <w:pStyle w:val="TableParagraph"/>
              <w:spacing w:before="40" w:after="40"/>
              <w:ind w:left="127"/>
              <w:rPr>
                <w:rFonts w:ascii="Century Gothic" w:eastAsia="Calibri" w:hAnsi="Century Gothic" w:cs="Calibri"/>
                <w:sz w:val="18"/>
                <w:szCs w:val="18"/>
              </w:rPr>
            </w:pPr>
            <w:r w:rsidRPr="00C0397F">
              <w:rPr>
                <w:rFonts w:ascii="Century Gothic" w:hAnsi="Century Gothic"/>
                <w:b/>
                <w:sz w:val="18"/>
                <w:szCs w:val="18"/>
              </w:rPr>
              <w:t>GENG5504</w:t>
            </w:r>
            <w:r w:rsidR="00327BC8">
              <w:rPr>
                <w:rFonts w:ascii="Century Gothic" w:hAnsi="Century Gothic"/>
                <w:b/>
                <w:spacing w:val="-5"/>
                <w:sz w:val="18"/>
                <w:szCs w:val="18"/>
              </w:rPr>
              <w:t xml:space="preserve">: </w:t>
            </w:r>
            <w:r w:rsidRPr="00327BC8">
              <w:rPr>
                <w:rFonts w:ascii="Century Gothic" w:hAnsi="Century Gothic"/>
                <w:b/>
                <w:bCs/>
                <w:sz w:val="18"/>
                <w:szCs w:val="18"/>
              </w:rPr>
              <w:t>Petroleum</w:t>
            </w:r>
            <w:r w:rsidRPr="00327BC8">
              <w:rPr>
                <w:rFonts w:ascii="Century Gothic" w:hAnsi="Century Gothic"/>
                <w:b/>
                <w:bCs/>
                <w:spacing w:val="-4"/>
                <w:sz w:val="18"/>
                <w:szCs w:val="18"/>
              </w:rPr>
              <w:t xml:space="preserve"> </w:t>
            </w:r>
            <w:r w:rsidRPr="00327BC8">
              <w:rPr>
                <w:rFonts w:ascii="Century Gothic" w:hAnsi="Century Gothic"/>
                <w:b/>
                <w:bCs/>
                <w:sz w:val="18"/>
                <w:szCs w:val="18"/>
              </w:rPr>
              <w:t>Engineering</w:t>
            </w:r>
            <w:r w:rsidRPr="00327BC8">
              <w:rPr>
                <w:rFonts w:ascii="Century Gothic" w:hAnsi="Century Gothic"/>
                <w:b/>
                <w:bCs/>
                <w:spacing w:val="-2"/>
                <w:sz w:val="18"/>
                <w:szCs w:val="18"/>
              </w:rPr>
              <w:t xml:space="preserve"> </w:t>
            </w:r>
            <w:r w:rsidRPr="00327BC8">
              <w:rPr>
                <w:rFonts w:ascii="Century Gothic" w:hAnsi="Century Gothic"/>
                <w:b/>
                <w:bCs/>
                <w:spacing w:val="-4"/>
                <w:sz w:val="18"/>
                <w:szCs w:val="18"/>
              </w:rPr>
              <w:t>(S2)</w:t>
            </w:r>
          </w:p>
          <w:p w14:paraId="126A84FE" w14:textId="4576AC55" w:rsidR="0048051F" w:rsidRPr="00327BC8" w:rsidRDefault="00327BC8" w:rsidP="0048051F">
            <w:pPr>
              <w:pStyle w:val="TableParagraph"/>
              <w:spacing w:before="40" w:after="40"/>
              <w:ind w:left="127"/>
              <w:rPr>
                <w:rFonts w:ascii="Century Gothic" w:hAnsi="Century Gothic"/>
                <w:iCs/>
                <w:color w:val="FF0000"/>
                <w:sz w:val="18"/>
                <w:szCs w:val="18"/>
              </w:rPr>
            </w:pPr>
            <w:r>
              <w:rPr>
                <w:rFonts w:ascii="Century Gothic" w:hAnsi="Century Gothic" w:cstheme="minorHAnsi"/>
                <w:iCs/>
                <w:sz w:val="16"/>
                <w:szCs w:val="16"/>
                <w:lang w:eastAsia="en-AU"/>
              </w:rPr>
              <w:t>p</w:t>
            </w:r>
            <w:r w:rsidR="0048051F" w:rsidRPr="00327BC8">
              <w:rPr>
                <w:rFonts w:ascii="Century Gothic" w:hAnsi="Century Gothic" w:cstheme="minorHAnsi"/>
                <w:iCs/>
                <w:sz w:val="16"/>
                <w:szCs w:val="16"/>
                <w:lang w:eastAsia="en-AU"/>
              </w:rPr>
              <w:t>re</w:t>
            </w:r>
            <w:r>
              <w:rPr>
                <w:rFonts w:ascii="Century Gothic" w:hAnsi="Century Gothic" w:cstheme="minorHAnsi"/>
                <w:iCs/>
                <w:sz w:val="16"/>
                <w:szCs w:val="16"/>
                <w:lang w:eastAsia="en-AU"/>
              </w:rPr>
              <w:t>-</w:t>
            </w:r>
            <w:r w:rsidR="0048051F" w:rsidRPr="00327BC8">
              <w:rPr>
                <w:rFonts w:ascii="Century Gothic" w:hAnsi="Century Gothic" w:cstheme="minorHAnsi"/>
                <w:iCs/>
                <w:sz w:val="16"/>
                <w:szCs w:val="16"/>
                <w:lang w:eastAsia="en-AU"/>
              </w:rPr>
              <w:t xml:space="preserve">req: </w:t>
            </w:r>
            <w:r w:rsidR="0048051F" w:rsidRPr="00327BC8">
              <w:rPr>
                <w:rFonts w:ascii="Century Gothic" w:hAnsi="Century Gothic" w:cstheme="minorHAnsi"/>
                <w:iCs/>
                <w:sz w:val="16"/>
                <w:szCs w:val="16"/>
              </w:rPr>
              <w:t>120 pts incl. GENG2003</w:t>
            </w:r>
          </w:p>
        </w:tc>
      </w:tr>
      <w:tr w:rsidR="0048051F" w:rsidRPr="00C0397F" w14:paraId="74044EB5" w14:textId="77777777" w:rsidTr="0075434B">
        <w:tc>
          <w:tcPr>
            <w:tcW w:w="7370" w:type="dxa"/>
            <w:vAlign w:val="center"/>
          </w:tcPr>
          <w:p w14:paraId="1E4288A7" w14:textId="77777777" w:rsidR="0048051F" w:rsidRPr="00C0397F" w:rsidRDefault="0048051F" w:rsidP="0048051F">
            <w:pPr>
              <w:pStyle w:val="TableParagraph"/>
              <w:spacing w:before="40" w:after="40" w:line="182" w:lineRule="exact"/>
              <w:ind w:left="107"/>
              <w:rPr>
                <w:rFonts w:ascii="Century Gothic" w:hAnsi="Century Gothic"/>
                <w:color w:val="FF0000"/>
                <w:sz w:val="18"/>
                <w:szCs w:val="18"/>
              </w:rPr>
            </w:pPr>
          </w:p>
        </w:tc>
        <w:tc>
          <w:tcPr>
            <w:tcW w:w="7372" w:type="dxa"/>
            <w:vAlign w:val="center"/>
          </w:tcPr>
          <w:p w14:paraId="774B083F" w14:textId="22CD98C6" w:rsidR="0048051F" w:rsidRPr="00327BC8" w:rsidRDefault="0048051F" w:rsidP="0048051F">
            <w:pPr>
              <w:pStyle w:val="TableParagraph"/>
              <w:spacing w:before="40" w:after="40"/>
              <w:ind w:left="127"/>
              <w:rPr>
                <w:rFonts w:ascii="Century Gothic" w:hAnsi="Century Gothic"/>
                <w:b/>
                <w:bCs/>
                <w:spacing w:val="-5"/>
                <w:sz w:val="18"/>
                <w:szCs w:val="18"/>
              </w:rPr>
            </w:pPr>
            <w:r w:rsidRPr="00C0397F">
              <w:rPr>
                <w:rFonts w:ascii="Century Gothic" w:hAnsi="Century Gothic"/>
                <w:b/>
                <w:sz w:val="18"/>
                <w:szCs w:val="18"/>
              </w:rPr>
              <w:t>GENG5505</w:t>
            </w:r>
            <w:r w:rsidR="00327BC8">
              <w:rPr>
                <w:rFonts w:ascii="Century Gothic" w:hAnsi="Century Gothic"/>
                <w:b/>
                <w:sz w:val="18"/>
                <w:szCs w:val="18"/>
              </w:rPr>
              <w:t>:</w:t>
            </w:r>
            <w:r w:rsidRPr="00C0397F">
              <w:rPr>
                <w:rFonts w:ascii="Century Gothic" w:hAnsi="Century Gothic"/>
                <w:b/>
                <w:spacing w:val="-3"/>
                <w:sz w:val="18"/>
                <w:szCs w:val="18"/>
              </w:rPr>
              <w:t xml:space="preserve"> </w:t>
            </w:r>
            <w:r w:rsidRPr="00327BC8">
              <w:rPr>
                <w:rFonts w:ascii="Century Gothic" w:hAnsi="Century Gothic"/>
                <w:b/>
                <w:bCs/>
                <w:sz w:val="18"/>
                <w:szCs w:val="18"/>
              </w:rPr>
              <w:t>Project</w:t>
            </w:r>
            <w:r w:rsidRPr="00327BC8">
              <w:rPr>
                <w:rFonts w:ascii="Century Gothic" w:hAnsi="Century Gothic"/>
                <w:b/>
                <w:bCs/>
                <w:spacing w:val="-2"/>
                <w:sz w:val="18"/>
                <w:szCs w:val="18"/>
              </w:rPr>
              <w:t xml:space="preserve"> </w:t>
            </w:r>
            <w:r w:rsidRPr="00327BC8">
              <w:rPr>
                <w:rFonts w:ascii="Century Gothic" w:hAnsi="Century Gothic"/>
                <w:b/>
                <w:bCs/>
                <w:sz w:val="18"/>
                <w:szCs w:val="18"/>
              </w:rPr>
              <w:t>Management</w:t>
            </w:r>
            <w:r w:rsidRPr="00327BC8">
              <w:rPr>
                <w:rFonts w:ascii="Century Gothic" w:hAnsi="Century Gothic"/>
                <w:b/>
                <w:bCs/>
                <w:spacing w:val="-2"/>
                <w:sz w:val="18"/>
                <w:szCs w:val="18"/>
              </w:rPr>
              <w:t xml:space="preserve"> </w:t>
            </w:r>
            <w:r w:rsidRPr="00327BC8">
              <w:rPr>
                <w:rFonts w:ascii="Century Gothic" w:hAnsi="Century Gothic"/>
                <w:b/>
                <w:bCs/>
                <w:sz w:val="18"/>
                <w:szCs w:val="18"/>
              </w:rPr>
              <w:t>&amp;</w:t>
            </w:r>
            <w:r w:rsidRPr="00327BC8">
              <w:rPr>
                <w:rFonts w:ascii="Century Gothic" w:hAnsi="Century Gothic"/>
                <w:b/>
                <w:bCs/>
                <w:spacing w:val="-6"/>
                <w:sz w:val="18"/>
                <w:szCs w:val="18"/>
              </w:rPr>
              <w:t xml:space="preserve"> </w:t>
            </w:r>
            <w:r w:rsidRPr="00327BC8">
              <w:rPr>
                <w:rFonts w:ascii="Century Gothic" w:hAnsi="Century Gothic"/>
                <w:b/>
                <w:bCs/>
                <w:sz w:val="18"/>
                <w:szCs w:val="18"/>
              </w:rPr>
              <w:t>Engineering</w:t>
            </w:r>
            <w:r w:rsidRPr="00327BC8">
              <w:rPr>
                <w:rFonts w:ascii="Century Gothic" w:hAnsi="Century Gothic"/>
                <w:b/>
                <w:bCs/>
                <w:spacing w:val="-1"/>
                <w:sz w:val="18"/>
                <w:szCs w:val="18"/>
              </w:rPr>
              <w:t xml:space="preserve"> </w:t>
            </w:r>
            <w:r w:rsidRPr="00327BC8">
              <w:rPr>
                <w:rFonts w:ascii="Century Gothic" w:hAnsi="Century Gothic"/>
                <w:b/>
                <w:bCs/>
                <w:sz w:val="18"/>
                <w:szCs w:val="18"/>
              </w:rPr>
              <w:t>Practice</w:t>
            </w:r>
            <w:r w:rsidRPr="00327BC8">
              <w:rPr>
                <w:rFonts w:ascii="Century Gothic" w:hAnsi="Century Gothic"/>
                <w:b/>
                <w:bCs/>
                <w:spacing w:val="-2"/>
                <w:sz w:val="18"/>
                <w:szCs w:val="18"/>
              </w:rPr>
              <w:t xml:space="preserve"> </w:t>
            </w:r>
            <w:r w:rsidRPr="00327BC8">
              <w:rPr>
                <w:rFonts w:ascii="Century Gothic" w:hAnsi="Century Gothic"/>
                <w:b/>
                <w:bCs/>
                <w:sz w:val="18"/>
                <w:szCs w:val="18"/>
              </w:rPr>
              <w:t>(S1,</w:t>
            </w:r>
            <w:r w:rsidRPr="00327BC8">
              <w:rPr>
                <w:rFonts w:ascii="Century Gothic" w:hAnsi="Century Gothic"/>
                <w:b/>
                <w:bCs/>
                <w:spacing w:val="-2"/>
                <w:sz w:val="18"/>
                <w:szCs w:val="18"/>
              </w:rPr>
              <w:t xml:space="preserve"> </w:t>
            </w:r>
            <w:r w:rsidRPr="00327BC8">
              <w:rPr>
                <w:rFonts w:ascii="Century Gothic" w:hAnsi="Century Gothic"/>
                <w:b/>
                <w:bCs/>
                <w:spacing w:val="-5"/>
                <w:sz w:val="18"/>
                <w:szCs w:val="18"/>
              </w:rPr>
              <w:t>S2)</w:t>
            </w:r>
          </w:p>
          <w:p w14:paraId="6BB403D7" w14:textId="1025CBB4" w:rsidR="0048051F" w:rsidRPr="00327BC8" w:rsidRDefault="00327BC8" w:rsidP="0048051F">
            <w:pPr>
              <w:pStyle w:val="TableParagraph"/>
              <w:spacing w:before="40" w:after="40"/>
              <w:ind w:left="127"/>
              <w:rPr>
                <w:rFonts w:ascii="Century Gothic" w:hAnsi="Century Gothic"/>
                <w:iCs/>
                <w:color w:val="FF0000"/>
                <w:sz w:val="18"/>
                <w:szCs w:val="18"/>
              </w:rPr>
            </w:pPr>
            <w:r>
              <w:rPr>
                <w:rFonts w:ascii="Century Gothic" w:hAnsi="Century Gothic" w:cstheme="minorHAnsi"/>
                <w:iCs/>
                <w:sz w:val="16"/>
                <w:szCs w:val="16"/>
                <w:lang w:eastAsia="en-AU"/>
              </w:rPr>
              <w:t>p</w:t>
            </w:r>
            <w:r w:rsidR="0048051F" w:rsidRPr="00327BC8">
              <w:rPr>
                <w:rFonts w:ascii="Century Gothic" w:hAnsi="Century Gothic" w:cstheme="minorHAnsi"/>
                <w:iCs/>
                <w:sz w:val="16"/>
                <w:szCs w:val="16"/>
                <w:lang w:eastAsia="en-AU"/>
              </w:rPr>
              <w:t>re</w:t>
            </w:r>
            <w:r>
              <w:rPr>
                <w:rFonts w:ascii="Century Gothic" w:hAnsi="Century Gothic" w:cstheme="minorHAnsi"/>
                <w:iCs/>
                <w:sz w:val="16"/>
                <w:szCs w:val="16"/>
                <w:lang w:eastAsia="en-AU"/>
              </w:rPr>
              <w:t>-</w:t>
            </w:r>
            <w:r w:rsidR="0048051F" w:rsidRPr="00327BC8">
              <w:rPr>
                <w:rFonts w:ascii="Century Gothic" w:hAnsi="Century Gothic" w:cstheme="minorHAnsi"/>
                <w:iCs/>
                <w:sz w:val="16"/>
                <w:szCs w:val="16"/>
                <w:lang w:eastAsia="en-AU"/>
              </w:rPr>
              <w:t>req: 120pts</w:t>
            </w:r>
          </w:p>
        </w:tc>
      </w:tr>
      <w:tr w:rsidR="0048051F" w:rsidRPr="00C0397F" w14:paraId="49ADD656" w14:textId="77777777" w:rsidTr="0075434B">
        <w:tc>
          <w:tcPr>
            <w:tcW w:w="7370" w:type="dxa"/>
            <w:vAlign w:val="center"/>
          </w:tcPr>
          <w:p w14:paraId="644C5C7B" w14:textId="77777777" w:rsidR="0048051F" w:rsidRPr="00C0397F" w:rsidRDefault="0048051F" w:rsidP="0048051F">
            <w:pPr>
              <w:pStyle w:val="TableParagraph"/>
              <w:spacing w:before="40" w:after="40" w:line="184" w:lineRule="exact"/>
              <w:ind w:left="107"/>
              <w:rPr>
                <w:rFonts w:ascii="Century Gothic" w:hAnsi="Century Gothic"/>
                <w:color w:val="FF0000"/>
                <w:sz w:val="18"/>
                <w:szCs w:val="18"/>
              </w:rPr>
            </w:pPr>
          </w:p>
        </w:tc>
        <w:tc>
          <w:tcPr>
            <w:tcW w:w="7372" w:type="dxa"/>
            <w:vAlign w:val="center"/>
          </w:tcPr>
          <w:p w14:paraId="4CBD8550" w14:textId="7ACCA538" w:rsidR="0048051F" w:rsidRPr="00327BC8" w:rsidRDefault="0048051F" w:rsidP="0048051F">
            <w:pPr>
              <w:pStyle w:val="TableParagraph"/>
              <w:spacing w:before="40" w:after="40"/>
              <w:ind w:left="127"/>
              <w:rPr>
                <w:rFonts w:ascii="Century Gothic" w:hAnsi="Century Gothic"/>
                <w:b/>
                <w:spacing w:val="-4"/>
                <w:sz w:val="18"/>
                <w:szCs w:val="18"/>
              </w:rPr>
            </w:pPr>
            <w:r w:rsidRPr="00327BC8">
              <w:rPr>
                <w:rFonts w:ascii="Century Gothic" w:hAnsi="Century Gothic"/>
                <w:b/>
                <w:sz w:val="18"/>
                <w:szCs w:val="18"/>
              </w:rPr>
              <w:t>GENG5514</w:t>
            </w:r>
            <w:r w:rsidR="00327BC8">
              <w:rPr>
                <w:rFonts w:ascii="Century Gothic" w:hAnsi="Century Gothic"/>
                <w:b/>
                <w:spacing w:val="-3"/>
                <w:sz w:val="18"/>
                <w:szCs w:val="18"/>
              </w:rPr>
              <w:t xml:space="preserve">: </w:t>
            </w:r>
            <w:r w:rsidRPr="00327BC8">
              <w:rPr>
                <w:rFonts w:ascii="Century Gothic" w:hAnsi="Century Gothic"/>
                <w:b/>
                <w:sz w:val="18"/>
                <w:szCs w:val="18"/>
              </w:rPr>
              <w:t>Finite</w:t>
            </w:r>
            <w:r w:rsidRPr="00327BC8">
              <w:rPr>
                <w:rFonts w:ascii="Century Gothic" w:hAnsi="Century Gothic"/>
                <w:b/>
                <w:spacing w:val="-2"/>
                <w:sz w:val="18"/>
                <w:szCs w:val="18"/>
              </w:rPr>
              <w:t xml:space="preserve"> </w:t>
            </w:r>
            <w:r w:rsidRPr="00327BC8">
              <w:rPr>
                <w:rFonts w:ascii="Century Gothic" w:hAnsi="Century Gothic"/>
                <w:b/>
                <w:sz w:val="18"/>
                <w:szCs w:val="18"/>
              </w:rPr>
              <w:t>Element</w:t>
            </w:r>
            <w:r w:rsidRPr="00327BC8">
              <w:rPr>
                <w:rFonts w:ascii="Century Gothic" w:hAnsi="Century Gothic"/>
                <w:b/>
                <w:spacing w:val="-1"/>
                <w:sz w:val="18"/>
                <w:szCs w:val="18"/>
              </w:rPr>
              <w:t xml:space="preserve"> </w:t>
            </w:r>
            <w:r w:rsidRPr="00327BC8">
              <w:rPr>
                <w:rFonts w:ascii="Century Gothic" w:hAnsi="Century Gothic"/>
                <w:b/>
                <w:sz w:val="18"/>
                <w:szCs w:val="18"/>
              </w:rPr>
              <w:t>Method</w:t>
            </w:r>
            <w:r w:rsidRPr="00327BC8">
              <w:rPr>
                <w:rFonts w:ascii="Century Gothic" w:hAnsi="Century Gothic"/>
                <w:b/>
                <w:spacing w:val="-2"/>
                <w:sz w:val="18"/>
                <w:szCs w:val="18"/>
              </w:rPr>
              <w:t xml:space="preserve"> </w:t>
            </w:r>
            <w:r w:rsidRPr="00327BC8">
              <w:rPr>
                <w:rFonts w:ascii="Century Gothic" w:hAnsi="Century Gothic"/>
                <w:b/>
                <w:spacing w:val="-4"/>
                <w:sz w:val="18"/>
                <w:szCs w:val="18"/>
              </w:rPr>
              <w:t>(S1)</w:t>
            </w:r>
          </w:p>
          <w:p w14:paraId="5E3C4848" w14:textId="4A465D2D" w:rsidR="0048051F" w:rsidRPr="00327BC8" w:rsidRDefault="00327BC8" w:rsidP="0048051F">
            <w:pPr>
              <w:spacing w:before="40" w:after="40"/>
              <w:ind w:left="127"/>
              <w:rPr>
                <w:rFonts w:ascii="Century Gothic" w:eastAsia="Times New Roman" w:hAnsi="Century Gothic" w:cstheme="minorHAnsi"/>
                <w:bCs/>
                <w:iCs/>
                <w:sz w:val="18"/>
                <w:szCs w:val="18"/>
                <w:lang w:eastAsia="en-AU"/>
              </w:rPr>
            </w:pPr>
            <w:r>
              <w:rPr>
                <w:rFonts w:ascii="Century Gothic" w:hAnsi="Century Gothic" w:cstheme="minorHAnsi"/>
                <w:bCs/>
                <w:iCs/>
                <w:sz w:val="16"/>
                <w:szCs w:val="16"/>
              </w:rPr>
              <w:t>p</w:t>
            </w:r>
            <w:r w:rsidR="0048051F" w:rsidRPr="00327BC8">
              <w:rPr>
                <w:rFonts w:ascii="Century Gothic" w:hAnsi="Century Gothic" w:cstheme="minorHAnsi"/>
                <w:bCs/>
                <w:iCs/>
                <w:sz w:val="16"/>
                <w:szCs w:val="16"/>
              </w:rPr>
              <w:t>re</w:t>
            </w:r>
            <w:r>
              <w:rPr>
                <w:rFonts w:ascii="Century Gothic" w:hAnsi="Century Gothic" w:cstheme="minorHAnsi"/>
                <w:bCs/>
                <w:iCs/>
                <w:sz w:val="16"/>
                <w:szCs w:val="16"/>
              </w:rPr>
              <w:t>-</w:t>
            </w:r>
            <w:r w:rsidR="0048051F" w:rsidRPr="00327BC8">
              <w:rPr>
                <w:rFonts w:ascii="Century Gothic" w:hAnsi="Century Gothic" w:cstheme="minorHAnsi"/>
                <w:bCs/>
                <w:iCs/>
                <w:sz w:val="16"/>
                <w:szCs w:val="16"/>
              </w:rPr>
              <w:t>req: 120 pts incl. (GENG2003 or GENG2010) &amp; GENG2004 &amp; GENG3405</w:t>
            </w:r>
          </w:p>
        </w:tc>
      </w:tr>
      <w:tr w:rsidR="0048051F" w:rsidRPr="00C0397F" w14:paraId="6046BEC9" w14:textId="77777777" w:rsidTr="0075434B">
        <w:tc>
          <w:tcPr>
            <w:tcW w:w="7370" w:type="dxa"/>
            <w:vAlign w:val="center"/>
          </w:tcPr>
          <w:p w14:paraId="275DDD84" w14:textId="77777777" w:rsidR="0048051F" w:rsidRPr="00C0397F" w:rsidRDefault="0048051F" w:rsidP="0048051F">
            <w:pPr>
              <w:pStyle w:val="TableParagraph"/>
              <w:spacing w:before="40" w:after="40" w:line="184" w:lineRule="exact"/>
              <w:ind w:left="107"/>
              <w:rPr>
                <w:rFonts w:ascii="Century Gothic" w:hAnsi="Century Gothic"/>
                <w:color w:val="FF0000"/>
                <w:sz w:val="18"/>
                <w:szCs w:val="18"/>
              </w:rPr>
            </w:pPr>
          </w:p>
        </w:tc>
        <w:tc>
          <w:tcPr>
            <w:tcW w:w="7372" w:type="dxa"/>
            <w:vAlign w:val="center"/>
          </w:tcPr>
          <w:p w14:paraId="0B142DCA" w14:textId="53334137" w:rsidR="0048051F" w:rsidRDefault="0048051F" w:rsidP="0048051F">
            <w:pPr>
              <w:spacing w:before="40" w:after="40"/>
              <w:ind w:left="127"/>
              <w:rPr>
                <w:rFonts w:ascii="Century Gothic" w:hAnsi="Century Gothic"/>
                <w:sz w:val="18"/>
                <w:szCs w:val="18"/>
              </w:rPr>
            </w:pPr>
            <w:r w:rsidRPr="00C0397F">
              <w:rPr>
                <w:rFonts w:ascii="Century Gothic" w:hAnsi="Century Gothic" w:cstheme="minorHAnsi"/>
                <w:b/>
                <w:bCs/>
                <w:sz w:val="18"/>
                <w:szCs w:val="18"/>
                <w:lang w:eastAsia="en-AU"/>
              </w:rPr>
              <w:t xml:space="preserve"> </w:t>
            </w:r>
            <w:r w:rsidRPr="00C0397F">
              <w:rPr>
                <w:rFonts w:ascii="Century Gothic" w:hAnsi="Century Gothic"/>
                <w:b/>
                <w:sz w:val="18"/>
                <w:szCs w:val="18"/>
              </w:rPr>
              <w:t>MECH4428</w:t>
            </w:r>
            <w:r w:rsidR="00327BC8">
              <w:rPr>
                <w:rFonts w:ascii="Century Gothic" w:hAnsi="Century Gothic"/>
                <w:b/>
                <w:sz w:val="18"/>
                <w:szCs w:val="18"/>
              </w:rPr>
              <w:t xml:space="preserve">: </w:t>
            </w:r>
            <w:r w:rsidRPr="00327BC8">
              <w:rPr>
                <w:rFonts w:ascii="Century Gothic" w:hAnsi="Century Gothic"/>
                <w:b/>
                <w:bCs/>
                <w:sz w:val="18"/>
                <w:szCs w:val="18"/>
              </w:rPr>
              <w:t>Degradation of Materials (S1)</w:t>
            </w:r>
          </w:p>
          <w:p w14:paraId="5707C614" w14:textId="435E8C52" w:rsidR="0048051F" w:rsidRPr="00327BC8" w:rsidRDefault="00327BC8" w:rsidP="0048051F">
            <w:pPr>
              <w:spacing w:before="40" w:after="40"/>
              <w:ind w:left="127"/>
              <w:rPr>
                <w:rFonts w:ascii="Century Gothic" w:hAnsi="Century Gothic" w:cstheme="minorHAnsi"/>
                <w:bCs/>
                <w:iCs/>
                <w:sz w:val="18"/>
                <w:szCs w:val="18"/>
                <w:lang w:eastAsia="en-AU"/>
              </w:rPr>
            </w:pPr>
            <w:r>
              <w:rPr>
                <w:rFonts w:ascii="Century Gothic" w:hAnsi="Century Gothic" w:cstheme="minorHAnsi"/>
                <w:bCs/>
                <w:iCs/>
                <w:sz w:val="16"/>
                <w:szCs w:val="16"/>
              </w:rPr>
              <w:t>p</w:t>
            </w:r>
            <w:r w:rsidR="0048051F" w:rsidRPr="00327BC8">
              <w:rPr>
                <w:rFonts w:ascii="Century Gothic" w:hAnsi="Century Gothic" w:cstheme="minorHAnsi"/>
                <w:bCs/>
                <w:iCs/>
                <w:sz w:val="16"/>
                <w:szCs w:val="16"/>
              </w:rPr>
              <w:t>re</w:t>
            </w:r>
            <w:r>
              <w:rPr>
                <w:rFonts w:ascii="Century Gothic" w:hAnsi="Century Gothic" w:cstheme="minorHAnsi"/>
                <w:bCs/>
                <w:iCs/>
                <w:sz w:val="16"/>
                <w:szCs w:val="16"/>
              </w:rPr>
              <w:t>-</w:t>
            </w:r>
            <w:r w:rsidR="0048051F" w:rsidRPr="00327BC8">
              <w:rPr>
                <w:rFonts w:ascii="Century Gothic" w:hAnsi="Century Gothic" w:cstheme="minorHAnsi"/>
                <w:bCs/>
                <w:iCs/>
                <w:sz w:val="16"/>
                <w:szCs w:val="16"/>
              </w:rPr>
              <w:t>req: 96 pts incl. MECH2002</w:t>
            </w:r>
          </w:p>
        </w:tc>
      </w:tr>
      <w:tr w:rsidR="0048051F" w:rsidRPr="00C0397F" w14:paraId="5A6D09BB" w14:textId="77777777" w:rsidTr="0075434B">
        <w:tc>
          <w:tcPr>
            <w:tcW w:w="7370" w:type="dxa"/>
            <w:vAlign w:val="center"/>
          </w:tcPr>
          <w:p w14:paraId="77EA8663" w14:textId="77777777" w:rsidR="0048051F" w:rsidRPr="00C0397F" w:rsidRDefault="0048051F" w:rsidP="0048051F">
            <w:pPr>
              <w:pStyle w:val="TableParagraph"/>
              <w:spacing w:before="40" w:after="40" w:line="184" w:lineRule="exact"/>
              <w:ind w:left="107"/>
              <w:rPr>
                <w:rFonts w:ascii="Century Gothic" w:hAnsi="Century Gothic"/>
                <w:color w:val="FF0000"/>
                <w:sz w:val="18"/>
                <w:szCs w:val="18"/>
              </w:rPr>
            </w:pPr>
          </w:p>
        </w:tc>
        <w:tc>
          <w:tcPr>
            <w:tcW w:w="7372" w:type="dxa"/>
            <w:vAlign w:val="center"/>
          </w:tcPr>
          <w:p w14:paraId="07B27F31" w14:textId="7D91F04C" w:rsidR="0048051F" w:rsidRDefault="0048051F" w:rsidP="0048051F">
            <w:pPr>
              <w:pStyle w:val="TableParagraph"/>
              <w:spacing w:before="40" w:after="40"/>
              <w:ind w:left="127"/>
              <w:rPr>
                <w:rFonts w:ascii="Century Gothic" w:hAnsi="Century Gothic"/>
                <w:sz w:val="18"/>
                <w:szCs w:val="18"/>
              </w:rPr>
            </w:pPr>
            <w:r w:rsidRPr="00C0397F">
              <w:rPr>
                <w:rFonts w:ascii="Century Gothic" w:hAnsi="Century Gothic"/>
                <w:b/>
                <w:sz w:val="18"/>
                <w:szCs w:val="18"/>
              </w:rPr>
              <w:t>MECH5504</w:t>
            </w:r>
            <w:r w:rsidR="00327BC8">
              <w:rPr>
                <w:rFonts w:ascii="Century Gothic" w:hAnsi="Century Gothic"/>
                <w:b/>
                <w:sz w:val="18"/>
                <w:szCs w:val="18"/>
              </w:rPr>
              <w:t xml:space="preserve">: </w:t>
            </w:r>
            <w:r w:rsidRPr="00327BC8">
              <w:rPr>
                <w:rFonts w:ascii="Century Gothic" w:hAnsi="Century Gothic"/>
                <w:b/>
                <w:bCs/>
                <w:sz w:val="18"/>
                <w:szCs w:val="18"/>
              </w:rPr>
              <w:t>Design and Failure Analysis of Materials (S2)</w:t>
            </w:r>
          </w:p>
          <w:p w14:paraId="7B327986" w14:textId="6B12ECC7" w:rsidR="0048051F" w:rsidRPr="00327BC8" w:rsidRDefault="00327BC8" w:rsidP="0048051F">
            <w:pPr>
              <w:pStyle w:val="TableParagraph"/>
              <w:spacing w:before="40" w:after="40"/>
              <w:ind w:left="127"/>
              <w:rPr>
                <w:rFonts w:ascii="Century Gothic" w:hAnsi="Century Gothic"/>
                <w:bCs/>
                <w:iCs/>
                <w:sz w:val="18"/>
                <w:szCs w:val="18"/>
              </w:rPr>
            </w:pPr>
            <w:r>
              <w:rPr>
                <w:rFonts w:ascii="Century Gothic" w:hAnsi="Century Gothic" w:cstheme="minorHAnsi"/>
                <w:bCs/>
                <w:iCs/>
                <w:sz w:val="16"/>
                <w:szCs w:val="16"/>
              </w:rPr>
              <w:t>p</w:t>
            </w:r>
            <w:r w:rsidR="0048051F" w:rsidRPr="00327BC8">
              <w:rPr>
                <w:rFonts w:ascii="Century Gothic" w:hAnsi="Century Gothic" w:cstheme="minorHAnsi"/>
                <w:bCs/>
                <w:iCs/>
                <w:sz w:val="16"/>
                <w:szCs w:val="16"/>
              </w:rPr>
              <w:t>re</w:t>
            </w:r>
            <w:r>
              <w:rPr>
                <w:rFonts w:ascii="Century Gothic" w:hAnsi="Century Gothic" w:cstheme="minorHAnsi"/>
                <w:bCs/>
                <w:iCs/>
                <w:sz w:val="16"/>
                <w:szCs w:val="16"/>
              </w:rPr>
              <w:t>-</w:t>
            </w:r>
            <w:r w:rsidR="0048051F" w:rsidRPr="00327BC8">
              <w:rPr>
                <w:rFonts w:ascii="Century Gothic" w:hAnsi="Century Gothic" w:cstheme="minorHAnsi"/>
                <w:bCs/>
                <w:iCs/>
                <w:sz w:val="16"/>
                <w:szCs w:val="16"/>
              </w:rPr>
              <w:t>req: 120 pts incl. MECH2002 and GENG2004</w:t>
            </w:r>
          </w:p>
        </w:tc>
      </w:tr>
    </w:tbl>
    <w:p w14:paraId="0AB576D5" w14:textId="77777777" w:rsidR="00F92E7B" w:rsidRPr="00F92E7B" w:rsidRDefault="00F92E7B" w:rsidP="00F92E7B">
      <w:pPr>
        <w:pStyle w:val="BodyText"/>
        <w:ind w:left="720"/>
        <w:rPr>
          <w:rFonts w:ascii="Century Gothic" w:hAnsi="Century Gothic"/>
          <w:b/>
          <w:bCs/>
        </w:rPr>
      </w:pPr>
    </w:p>
    <w:p w14:paraId="6C41AB8F" w14:textId="3AA29832" w:rsidR="00661D1B" w:rsidRPr="008C27EF" w:rsidRDefault="00661D1B" w:rsidP="000B2832">
      <w:pPr>
        <w:pStyle w:val="BodyText"/>
        <w:numPr>
          <w:ilvl w:val="0"/>
          <w:numId w:val="7"/>
        </w:numPr>
        <w:spacing w:line="276" w:lineRule="auto"/>
        <w:rPr>
          <w:rFonts w:ascii="Century Gothic" w:hAnsi="Century Gothic"/>
          <w:b/>
          <w:bCs/>
        </w:rPr>
      </w:pPr>
      <w:r w:rsidRPr="008C27EF">
        <w:rPr>
          <w:rFonts w:ascii="Century Gothic" w:hAnsi="Century Gothic"/>
        </w:rPr>
        <w:t>The</w:t>
      </w:r>
      <w:r w:rsidRPr="008C27EF">
        <w:rPr>
          <w:rFonts w:ascii="Century Gothic" w:hAnsi="Century Gothic"/>
          <w:spacing w:val="1"/>
        </w:rPr>
        <w:t xml:space="preserve"> </w:t>
      </w:r>
      <w:r w:rsidRPr="008C27EF">
        <w:rPr>
          <w:rFonts w:ascii="Century Gothic" w:hAnsi="Century Gothic"/>
        </w:rPr>
        <w:t>Rules</w:t>
      </w:r>
      <w:r w:rsidRPr="008C27EF">
        <w:rPr>
          <w:rFonts w:ascii="Century Gothic" w:hAnsi="Century Gothic"/>
          <w:spacing w:val="3"/>
        </w:rPr>
        <w:t xml:space="preserve"> </w:t>
      </w:r>
      <w:r w:rsidRPr="008C27EF">
        <w:rPr>
          <w:rFonts w:ascii="Century Gothic" w:hAnsi="Century Gothic"/>
        </w:rPr>
        <w:t>for</w:t>
      </w:r>
      <w:r w:rsidRPr="008C27EF">
        <w:rPr>
          <w:rFonts w:ascii="Century Gothic" w:hAnsi="Century Gothic"/>
          <w:spacing w:val="3"/>
        </w:rPr>
        <w:t xml:space="preserve"> </w:t>
      </w:r>
      <w:r w:rsidRPr="008C27EF">
        <w:rPr>
          <w:rFonts w:ascii="Century Gothic" w:hAnsi="Century Gothic"/>
        </w:rPr>
        <w:t>the</w:t>
      </w:r>
      <w:r w:rsidRPr="008C27EF">
        <w:rPr>
          <w:rFonts w:ascii="Century Gothic" w:hAnsi="Century Gothic"/>
          <w:spacing w:val="1"/>
        </w:rPr>
        <w:t xml:space="preserve"> </w:t>
      </w:r>
      <w:r w:rsidR="00327BC8">
        <w:rPr>
          <w:rFonts w:ascii="Century Gothic" w:hAnsi="Century Gothic"/>
        </w:rPr>
        <w:t>CB006</w:t>
      </w:r>
      <w:r w:rsidRPr="008C27EF">
        <w:rPr>
          <w:rFonts w:ascii="Century Gothic" w:hAnsi="Century Gothic"/>
        </w:rPr>
        <w:t xml:space="preserve"> Bachelor of Engineering (Honours) can</w:t>
      </w:r>
      <w:r w:rsidRPr="008C27EF">
        <w:rPr>
          <w:rFonts w:ascii="Century Gothic" w:hAnsi="Century Gothic"/>
          <w:spacing w:val="3"/>
        </w:rPr>
        <w:t xml:space="preserve"> </w:t>
      </w:r>
      <w:r w:rsidRPr="008C27EF">
        <w:rPr>
          <w:rFonts w:ascii="Century Gothic" w:hAnsi="Century Gothic"/>
        </w:rPr>
        <w:t xml:space="preserve">be </w:t>
      </w:r>
      <w:hyperlink r:id="rId10" w:history="1">
        <w:r w:rsidRPr="008C27EF">
          <w:rPr>
            <w:rStyle w:val="Hyperlink"/>
            <w:rFonts w:ascii="Century Gothic" w:hAnsi="Century Gothic"/>
            <w:b/>
            <w:bCs/>
          </w:rPr>
          <w:t>found here</w:t>
        </w:r>
      </w:hyperlink>
      <w:r w:rsidRPr="008C27EF">
        <w:rPr>
          <w:rFonts w:ascii="Century Gothic" w:hAnsi="Century Gothic"/>
          <w:b/>
          <w:bCs/>
        </w:rPr>
        <w:t>.</w:t>
      </w:r>
    </w:p>
    <w:p w14:paraId="2E5F8BCE" w14:textId="77777777" w:rsidR="00661D1B" w:rsidRPr="008C27EF" w:rsidRDefault="00661D1B" w:rsidP="000B2832">
      <w:pPr>
        <w:pStyle w:val="BodyText"/>
        <w:numPr>
          <w:ilvl w:val="0"/>
          <w:numId w:val="5"/>
        </w:numPr>
        <w:spacing w:line="276" w:lineRule="auto"/>
        <w:rPr>
          <w:rFonts w:ascii="Century Gothic" w:hAnsi="Century Gothic"/>
        </w:rPr>
      </w:pPr>
      <w:r w:rsidRPr="008C27EF">
        <w:rPr>
          <w:rFonts w:ascii="Century Gothic" w:hAnsi="Century Gothic"/>
        </w:rPr>
        <w:t>All</w:t>
      </w:r>
      <w:r w:rsidRPr="008C27EF">
        <w:rPr>
          <w:rFonts w:ascii="Century Gothic" w:hAnsi="Century Gothic"/>
          <w:spacing w:val="-3"/>
        </w:rPr>
        <w:t xml:space="preserve"> </w:t>
      </w:r>
      <w:r w:rsidRPr="008C27EF">
        <w:rPr>
          <w:rFonts w:ascii="Century Gothic" w:hAnsi="Century Gothic"/>
        </w:rPr>
        <w:t>units</w:t>
      </w:r>
      <w:r w:rsidRPr="008C27EF">
        <w:rPr>
          <w:rFonts w:ascii="Century Gothic" w:hAnsi="Century Gothic"/>
          <w:spacing w:val="-1"/>
        </w:rPr>
        <w:t xml:space="preserve"> </w:t>
      </w:r>
      <w:r w:rsidRPr="008C27EF">
        <w:rPr>
          <w:rFonts w:ascii="Century Gothic" w:hAnsi="Century Gothic"/>
        </w:rPr>
        <w:t>have</w:t>
      </w:r>
      <w:r w:rsidRPr="008C27EF">
        <w:rPr>
          <w:rFonts w:ascii="Century Gothic" w:hAnsi="Century Gothic"/>
          <w:spacing w:val="-3"/>
        </w:rPr>
        <w:t xml:space="preserve"> </w:t>
      </w:r>
      <w:r w:rsidRPr="008C27EF">
        <w:rPr>
          <w:rFonts w:ascii="Century Gothic" w:hAnsi="Century Gothic"/>
        </w:rPr>
        <w:t>a</w:t>
      </w:r>
      <w:r w:rsidRPr="008C27EF">
        <w:rPr>
          <w:rFonts w:ascii="Century Gothic" w:hAnsi="Century Gothic"/>
          <w:spacing w:val="-1"/>
        </w:rPr>
        <w:t xml:space="preserve"> </w:t>
      </w:r>
      <w:r w:rsidRPr="008C27EF">
        <w:rPr>
          <w:rFonts w:ascii="Century Gothic" w:hAnsi="Century Gothic"/>
        </w:rPr>
        <w:t>value</w:t>
      </w:r>
      <w:r w:rsidRPr="008C27EF">
        <w:rPr>
          <w:rFonts w:ascii="Century Gothic" w:hAnsi="Century Gothic"/>
          <w:spacing w:val="-3"/>
        </w:rPr>
        <w:t xml:space="preserve"> </w:t>
      </w:r>
      <w:r w:rsidRPr="008C27EF">
        <w:rPr>
          <w:rFonts w:ascii="Century Gothic" w:hAnsi="Century Gothic"/>
        </w:rPr>
        <w:t>of</w:t>
      </w:r>
      <w:r w:rsidRPr="008C27EF">
        <w:rPr>
          <w:rFonts w:ascii="Century Gothic" w:hAnsi="Century Gothic"/>
          <w:spacing w:val="-3"/>
        </w:rPr>
        <w:t xml:space="preserve"> </w:t>
      </w:r>
      <w:r w:rsidRPr="008C27EF">
        <w:rPr>
          <w:rFonts w:ascii="Century Gothic" w:hAnsi="Century Gothic"/>
          <w:b/>
          <w:bCs/>
        </w:rPr>
        <w:t>six</w:t>
      </w:r>
      <w:r w:rsidRPr="008C27EF">
        <w:rPr>
          <w:rFonts w:ascii="Century Gothic" w:hAnsi="Century Gothic"/>
          <w:b/>
          <w:bCs/>
          <w:spacing w:val="-2"/>
        </w:rPr>
        <w:t xml:space="preserve"> </w:t>
      </w:r>
      <w:r w:rsidRPr="008C27EF">
        <w:rPr>
          <w:rFonts w:ascii="Century Gothic" w:hAnsi="Century Gothic"/>
          <w:b/>
          <w:bCs/>
        </w:rPr>
        <w:t>points</w:t>
      </w:r>
      <w:r w:rsidRPr="008C27EF">
        <w:rPr>
          <w:rFonts w:ascii="Century Gothic" w:hAnsi="Century Gothic"/>
          <w:spacing w:val="-1"/>
        </w:rPr>
        <w:t xml:space="preserve"> </w:t>
      </w:r>
      <w:r w:rsidRPr="008C27EF">
        <w:rPr>
          <w:rFonts w:ascii="Century Gothic" w:hAnsi="Century Gothic"/>
        </w:rPr>
        <w:t>unless</w:t>
      </w:r>
      <w:r w:rsidRPr="008C27EF">
        <w:rPr>
          <w:rFonts w:ascii="Century Gothic" w:hAnsi="Century Gothic"/>
          <w:spacing w:val="-2"/>
        </w:rPr>
        <w:t xml:space="preserve"> </w:t>
      </w:r>
      <w:r w:rsidRPr="008C27EF">
        <w:rPr>
          <w:rFonts w:ascii="Century Gothic" w:hAnsi="Century Gothic"/>
        </w:rPr>
        <w:t>otherwise</w:t>
      </w:r>
      <w:r w:rsidRPr="008C27EF">
        <w:rPr>
          <w:rFonts w:ascii="Century Gothic" w:hAnsi="Century Gothic"/>
          <w:spacing w:val="-2"/>
        </w:rPr>
        <w:t xml:space="preserve"> </w:t>
      </w:r>
      <w:r w:rsidRPr="008C27EF">
        <w:rPr>
          <w:rFonts w:ascii="Century Gothic" w:hAnsi="Century Gothic"/>
        </w:rPr>
        <w:t>stated.</w:t>
      </w:r>
    </w:p>
    <w:p w14:paraId="2283253F" w14:textId="77777777" w:rsidR="00661D1B" w:rsidRDefault="00661D1B" w:rsidP="000B2832">
      <w:pPr>
        <w:pStyle w:val="BodyText"/>
        <w:numPr>
          <w:ilvl w:val="0"/>
          <w:numId w:val="5"/>
        </w:numPr>
        <w:spacing w:line="276" w:lineRule="auto"/>
        <w:rPr>
          <w:rFonts w:ascii="Century Gothic" w:hAnsi="Century Gothic"/>
        </w:rPr>
      </w:pPr>
      <w:r w:rsidRPr="008C27EF">
        <w:rPr>
          <w:rFonts w:ascii="Century Gothic" w:hAnsi="Century Gothic"/>
        </w:rPr>
        <w:t>Information about</w:t>
      </w:r>
      <w:r w:rsidRPr="008C27EF">
        <w:rPr>
          <w:rFonts w:ascii="Century Gothic" w:hAnsi="Century Gothic"/>
          <w:spacing w:val="1"/>
        </w:rPr>
        <w:t xml:space="preserve"> </w:t>
      </w:r>
      <w:r w:rsidRPr="008C27EF">
        <w:rPr>
          <w:rFonts w:ascii="Century Gothic" w:hAnsi="Century Gothic"/>
        </w:rPr>
        <w:t>unit availability</w:t>
      </w:r>
      <w:r w:rsidRPr="008C27EF">
        <w:rPr>
          <w:rFonts w:ascii="Century Gothic" w:hAnsi="Century Gothic"/>
          <w:spacing w:val="1"/>
        </w:rPr>
        <w:t xml:space="preserve"> </w:t>
      </w:r>
      <w:r w:rsidRPr="008C27EF">
        <w:rPr>
          <w:rFonts w:ascii="Century Gothic" w:hAnsi="Century Gothic"/>
        </w:rPr>
        <w:t>should</w:t>
      </w:r>
      <w:r w:rsidRPr="008C27EF">
        <w:rPr>
          <w:rFonts w:ascii="Century Gothic" w:hAnsi="Century Gothic"/>
          <w:spacing w:val="-2"/>
        </w:rPr>
        <w:t xml:space="preserve"> </w:t>
      </w:r>
      <w:r w:rsidRPr="008C27EF">
        <w:rPr>
          <w:rFonts w:ascii="Century Gothic" w:hAnsi="Century Gothic"/>
        </w:rPr>
        <w:t>be checked</w:t>
      </w:r>
      <w:r w:rsidRPr="008C27EF">
        <w:rPr>
          <w:rFonts w:ascii="Century Gothic" w:hAnsi="Century Gothic"/>
          <w:spacing w:val="-1"/>
        </w:rPr>
        <w:t xml:space="preserve"> </w:t>
      </w:r>
      <w:r w:rsidRPr="008C27EF">
        <w:rPr>
          <w:rFonts w:ascii="Century Gothic" w:hAnsi="Century Gothic"/>
        </w:rPr>
        <w:t>at the beginning</w:t>
      </w:r>
      <w:r w:rsidRPr="008C27EF">
        <w:rPr>
          <w:rFonts w:ascii="Century Gothic" w:hAnsi="Century Gothic"/>
          <w:spacing w:val="-1"/>
        </w:rPr>
        <w:t xml:space="preserve"> </w:t>
      </w:r>
      <w:r w:rsidRPr="008C27EF">
        <w:rPr>
          <w:rFonts w:ascii="Century Gothic" w:hAnsi="Century Gothic"/>
        </w:rPr>
        <w:t>of</w:t>
      </w:r>
      <w:r w:rsidRPr="008C27EF">
        <w:rPr>
          <w:rFonts w:ascii="Century Gothic" w:hAnsi="Century Gothic"/>
          <w:spacing w:val="-1"/>
        </w:rPr>
        <w:t xml:space="preserve"> </w:t>
      </w:r>
      <w:r w:rsidRPr="008C27EF">
        <w:rPr>
          <w:rFonts w:ascii="Century Gothic" w:hAnsi="Century Gothic"/>
        </w:rPr>
        <w:t>each semester</w:t>
      </w:r>
      <w:r w:rsidRPr="008C27EF">
        <w:rPr>
          <w:rFonts w:ascii="Century Gothic" w:hAnsi="Century Gothic"/>
          <w:spacing w:val="2"/>
        </w:rPr>
        <w:t xml:space="preserve"> </w:t>
      </w:r>
      <w:r w:rsidRPr="008C27EF">
        <w:rPr>
          <w:rFonts w:ascii="Century Gothic" w:hAnsi="Century Gothic"/>
        </w:rPr>
        <w:t>and</w:t>
      </w:r>
      <w:r w:rsidRPr="008C27EF">
        <w:rPr>
          <w:rFonts w:ascii="Century Gothic" w:hAnsi="Century Gothic"/>
          <w:spacing w:val="-1"/>
        </w:rPr>
        <w:t xml:space="preserve"> </w:t>
      </w:r>
      <w:r w:rsidRPr="008C27EF">
        <w:rPr>
          <w:rFonts w:ascii="Century Gothic" w:hAnsi="Century Gothic"/>
        </w:rPr>
        <w:t>can be found</w:t>
      </w:r>
      <w:r w:rsidRPr="008C27EF">
        <w:rPr>
          <w:rFonts w:ascii="Century Gothic" w:hAnsi="Century Gothic"/>
          <w:spacing w:val="-1"/>
        </w:rPr>
        <w:t xml:space="preserve"> </w:t>
      </w:r>
      <w:r w:rsidRPr="008C27EF">
        <w:rPr>
          <w:rFonts w:ascii="Century Gothic" w:hAnsi="Century Gothic"/>
        </w:rPr>
        <w:t xml:space="preserve">in the </w:t>
      </w:r>
      <w:hyperlink r:id="rId11" w:history="1">
        <w:r w:rsidRPr="008C27EF">
          <w:rPr>
            <w:rStyle w:val="Hyperlink"/>
            <w:rFonts w:ascii="Century Gothic" w:hAnsi="Century Gothic"/>
            <w:b/>
            <w:bCs/>
          </w:rPr>
          <w:t>Handbook</w:t>
        </w:r>
      </w:hyperlink>
      <w:r w:rsidRPr="008C27EF">
        <w:rPr>
          <w:rFonts w:ascii="Century Gothic" w:hAnsi="Century Gothic"/>
        </w:rPr>
        <w:t xml:space="preserve">. </w:t>
      </w:r>
    </w:p>
    <w:p w14:paraId="42A9ED0D" w14:textId="4B08C6DA" w:rsidR="000B2832" w:rsidRPr="008C27EF" w:rsidRDefault="000B2832" w:rsidP="000B2832">
      <w:pPr>
        <w:pStyle w:val="BodyText"/>
        <w:numPr>
          <w:ilvl w:val="0"/>
          <w:numId w:val="5"/>
        </w:numPr>
        <w:spacing w:line="276" w:lineRule="auto"/>
        <w:rPr>
          <w:rFonts w:ascii="Century Gothic" w:hAnsi="Century Gothic"/>
        </w:rPr>
      </w:pPr>
      <w:r w:rsidRPr="000B2832">
        <w:rPr>
          <w:rFonts w:ascii="Century Gothic" w:hAnsi="Century Gothic"/>
        </w:rPr>
        <w:t xml:space="preserve">Students can replace STAT1520 in the BCOM foundation with MATH1012, except for students who are seeking professional accreditation in the </w:t>
      </w:r>
      <w:proofErr w:type="gramStart"/>
      <w:r w:rsidRPr="000B2832">
        <w:rPr>
          <w:rFonts w:ascii="Century Gothic" w:hAnsi="Century Gothic"/>
        </w:rPr>
        <w:t>Accounting</w:t>
      </w:r>
      <w:proofErr w:type="gramEnd"/>
      <w:r w:rsidRPr="000B2832">
        <w:rPr>
          <w:rFonts w:ascii="Century Gothic" w:hAnsi="Century Gothic"/>
        </w:rPr>
        <w:t xml:space="preserve"> major. These students must take STAT1520 and MATH1012. </w:t>
      </w:r>
    </w:p>
    <w:p w14:paraId="1C389956" w14:textId="77777777" w:rsidR="00661D1B" w:rsidRDefault="00661D1B" w:rsidP="000B2832">
      <w:pPr>
        <w:pStyle w:val="BodyText"/>
        <w:numPr>
          <w:ilvl w:val="0"/>
          <w:numId w:val="5"/>
        </w:numPr>
        <w:spacing w:line="276" w:lineRule="auto"/>
        <w:rPr>
          <w:rFonts w:ascii="Century Gothic" w:hAnsi="Century Gothic" w:cstheme="minorHAnsi"/>
        </w:rPr>
      </w:pPr>
      <w:r>
        <w:rPr>
          <w:rFonts w:ascii="Century Gothic" w:hAnsi="Century Gothic" w:cstheme="minorHAnsi"/>
        </w:rPr>
        <w:t xml:space="preserve">All </w:t>
      </w:r>
      <w:r w:rsidRPr="008C27EF">
        <w:rPr>
          <w:rFonts w:ascii="Century Gothic" w:hAnsi="Century Gothic" w:cstheme="minorHAnsi"/>
        </w:rPr>
        <w:t>students must complete GENG1000, GENG2000 &amp; GENG3000 Engineering Practice Skills modules (0 p</w:t>
      </w:r>
      <w:r>
        <w:rPr>
          <w:rFonts w:ascii="Century Gothic" w:hAnsi="Century Gothic" w:cstheme="minorHAnsi"/>
        </w:rPr>
        <w:t>oin</w:t>
      </w:r>
      <w:r w:rsidRPr="008C27EF">
        <w:rPr>
          <w:rFonts w:ascii="Century Gothic" w:hAnsi="Century Gothic" w:cstheme="minorHAnsi"/>
        </w:rPr>
        <w:t>ts = 3 x 1-week modules)</w:t>
      </w:r>
      <w:r>
        <w:rPr>
          <w:rFonts w:ascii="Century Gothic" w:hAnsi="Century Gothic" w:cstheme="minorHAnsi"/>
        </w:rPr>
        <w:t>. Check Handbook for prerequisites.</w:t>
      </w:r>
    </w:p>
    <w:p w14:paraId="36B5504C" w14:textId="77777777" w:rsidR="003452A5" w:rsidRDefault="00661D1B" w:rsidP="000B2832">
      <w:pPr>
        <w:pStyle w:val="BodyText"/>
        <w:numPr>
          <w:ilvl w:val="0"/>
          <w:numId w:val="5"/>
        </w:numPr>
        <w:spacing w:line="276" w:lineRule="auto"/>
        <w:rPr>
          <w:rFonts w:ascii="Century Gothic" w:hAnsi="Century Gothic" w:cstheme="minorHAnsi"/>
          <w:sz w:val="22"/>
          <w:szCs w:val="22"/>
        </w:rPr>
      </w:pPr>
      <w:r>
        <w:rPr>
          <w:rFonts w:ascii="Century Gothic" w:hAnsi="Century Gothic" w:cstheme="minorHAnsi"/>
        </w:rPr>
        <w:t xml:space="preserve">All </w:t>
      </w:r>
      <w:r w:rsidRPr="008C27EF">
        <w:rPr>
          <w:rFonts w:ascii="Century Gothic" w:hAnsi="Century Gothic" w:cstheme="minorHAnsi"/>
        </w:rPr>
        <w:t xml:space="preserve">students must complete </w:t>
      </w:r>
      <w:r>
        <w:rPr>
          <w:rFonts w:ascii="Century Gothic" w:hAnsi="Century Gothic" w:cstheme="minorHAnsi"/>
        </w:rPr>
        <w:t xml:space="preserve">the Professional Engineering Practicum and </w:t>
      </w:r>
      <w:r w:rsidRPr="008C27EF">
        <w:rPr>
          <w:rFonts w:ascii="Century Gothic" w:hAnsi="Century Gothic" w:cstheme="minorHAnsi"/>
        </w:rPr>
        <w:t>GENG5010 Professional Eng. Portfolio (0 p</w:t>
      </w:r>
      <w:r>
        <w:rPr>
          <w:rFonts w:ascii="Century Gothic" w:hAnsi="Century Gothic" w:cstheme="minorHAnsi"/>
        </w:rPr>
        <w:t>oi</w:t>
      </w:r>
      <w:r w:rsidRPr="008C27EF">
        <w:rPr>
          <w:rFonts w:ascii="Century Gothic" w:hAnsi="Century Gothic" w:cstheme="minorHAnsi"/>
        </w:rPr>
        <w:t>nts)</w:t>
      </w:r>
      <w:r>
        <w:rPr>
          <w:rFonts w:ascii="Century Gothic" w:hAnsi="Century Gothic" w:cstheme="minorHAnsi"/>
        </w:rPr>
        <w:t xml:space="preserve">.  Details are available on the </w:t>
      </w:r>
      <w:r w:rsidRPr="002E37D3">
        <w:rPr>
          <w:rFonts w:ascii="Century Gothic" w:hAnsi="Century Gothic" w:cstheme="minorHAnsi"/>
          <w:i/>
          <w:iCs/>
        </w:rPr>
        <w:t>LMS Organisation EMS Student Experience</w:t>
      </w:r>
      <w:r>
        <w:rPr>
          <w:rFonts w:ascii="Century Gothic" w:hAnsi="Century Gothic" w:cstheme="minorHAnsi"/>
          <w:i/>
          <w:iCs/>
        </w:rPr>
        <w:t>.</w:t>
      </w:r>
    </w:p>
    <w:p w14:paraId="5A7E6819" w14:textId="70813A6A" w:rsidR="00661D1B" w:rsidRDefault="003452A5" w:rsidP="000B2832">
      <w:pPr>
        <w:pStyle w:val="BodyText"/>
        <w:numPr>
          <w:ilvl w:val="0"/>
          <w:numId w:val="5"/>
        </w:numPr>
        <w:spacing w:line="276" w:lineRule="auto"/>
        <w:rPr>
          <w:rFonts w:ascii="Century Gothic" w:hAnsi="Century Gothic" w:cstheme="minorHAnsi"/>
          <w:sz w:val="22"/>
          <w:szCs w:val="22"/>
        </w:rPr>
      </w:pPr>
      <w:r w:rsidRPr="003452A5">
        <w:rPr>
          <w:rFonts w:ascii="Century Gothic" w:hAnsi="Century Gothic" w:cstheme="minorHAnsi"/>
        </w:rPr>
        <w:t>Students must maintain a WAM of at least 50 in the BE(Hons).  This is required to enrol in Level 4/5 BE(Hons) units.</w:t>
      </w:r>
    </w:p>
    <w:p w14:paraId="5FF1969B" w14:textId="77777777" w:rsidR="00661D1B" w:rsidRPr="00066EB3" w:rsidRDefault="00661D1B" w:rsidP="00661D1B">
      <w:pPr>
        <w:pStyle w:val="BodyText"/>
        <w:rPr>
          <w:rFonts w:ascii="Century Gothic" w:hAnsi="Century Gothic"/>
        </w:rPr>
      </w:pPr>
    </w:p>
    <w:p w14:paraId="522BA448" w14:textId="77777777" w:rsidR="00661D1B" w:rsidRPr="003D5426" w:rsidRDefault="00661D1B" w:rsidP="00661D1B">
      <w:pPr>
        <w:pStyle w:val="Default"/>
        <w:rPr>
          <w:rFonts w:ascii="Century Gothic" w:hAnsi="Century Gothic" w:cstheme="minorHAnsi"/>
          <w:color w:val="21409A"/>
          <w:sz w:val="20"/>
          <w:szCs w:val="20"/>
        </w:rPr>
      </w:pPr>
      <w:r w:rsidRPr="003D5426">
        <w:rPr>
          <w:rFonts w:ascii="Century Gothic" w:hAnsi="Century Gothic" w:cstheme="minorHAnsi"/>
          <w:b/>
          <w:bCs/>
          <w:color w:val="21409A"/>
          <w:sz w:val="20"/>
          <w:szCs w:val="20"/>
        </w:rPr>
        <w:t xml:space="preserve">Further Help </w:t>
      </w:r>
    </w:p>
    <w:p w14:paraId="7F79A952" w14:textId="294768AD" w:rsidR="00661D1B" w:rsidRPr="002B7845" w:rsidRDefault="00661D1B" w:rsidP="006E6FC5">
      <w:pPr>
        <w:tabs>
          <w:tab w:val="left" w:pos="11719"/>
        </w:tabs>
        <w:rPr>
          <w:rFonts w:ascii="Century Gothic" w:hAnsi="Century Gothic" w:cstheme="minorHAnsi"/>
          <w:b/>
          <w:bCs/>
          <w:color w:val="0000FF" w:themeColor="hyperlink"/>
          <w:sz w:val="20"/>
          <w:szCs w:val="20"/>
          <w:u w:val="single"/>
        </w:rPr>
      </w:pPr>
      <w:r w:rsidRPr="00066EB3">
        <w:rPr>
          <w:rFonts w:ascii="Century Gothic" w:hAnsi="Century Gothic" w:cstheme="minorHAnsi"/>
          <w:sz w:val="20"/>
          <w:szCs w:val="20"/>
        </w:rPr>
        <w:t xml:space="preserve">If you need to discuss your study plan further, please contact the </w:t>
      </w:r>
      <w:hyperlink r:id="rId12" w:history="1">
        <w:r w:rsidRPr="008C27EF">
          <w:rPr>
            <w:rStyle w:val="Hyperlink"/>
            <w:rFonts w:ascii="Century Gothic" w:hAnsi="Century Gothic" w:cstheme="minorHAnsi"/>
            <w:b/>
            <w:bCs/>
            <w:sz w:val="20"/>
            <w:szCs w:val="20"/>
          </w:rPr>
          <w:t>EMS Student Office</w:t>
        </w:r>
      </w:hyperlink>
      <w:r>
        <w:rPr>
          <w:rStyle w:val="Hyperlink"/>
          <w:rFonts w:ascii="Century Gothic" w:hAnsi="Century Gothic" w:cstheme="minorHAnsi"/>
          <w:b/>
          <w:bCs/>
          <w:sz w:val="20"/>
          <w:szCs w:val="20"/>
        </w:rPr>
        <w:t>.</w:t>
      </w:r>
    </w:p>
    <w:sectPr w:rsidR="00661D1B" w:rsidRPr="002B7845" w:rsidSect="00884255">
      <w:headerReference w:type="default" r:id="rId13"/>
      <w:footerReference w:type="default" r:id="rId14"/>
      <w:pgSz w:w="16840" w:h="11910" w:orient="landscape"/>
      <w:pgMar w:top="1418" w:right="919" w:bottom="170" w:left="760" w:header="284"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43CE1" w14:textId="77777777" w:rsidR="007419C9" w:rsidRDefault="007419C9">
      <w:r>
        <w:separator/>
      </w:r>
    </w:p>
  </w:endnote>
  <w:endnote w:type="continuationSeparator" w:id="0">
    <w:p w14:paraId="1963150F" w14:textId="77777777" w:rsidR="007419C9" w:rsidRDefault="0074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Semibold">
    <w:panose1 w:val="020B0603030403020204"/>
    <w:charset w:val="00"/>
    <w:family w:val="swiss"/>
    <w:notTrueType/>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F2AB" w14:textId="2A623FCD" w:rsidR="006E6FC5" w:rsidRPr="00DE4025" w:rsidRDefault="006E6FC5" w:rsidP="006E6FC5">
    <w:pPr>
      <w:pStyle w:val="Footer"/>
      <w:rPr>
        <w:rFonts w:ascii="Century Gothic" w:hAnsi="Century Gothic"/>
      </w:rPr>
    </w:pPr>
    <w:r w:rsidRPr="00DE4025">
      <w:rPr>
        <w:rFonts w:ascii="Century Gothic" w:hAnsi="Century Gothic"/>
        <w:b/>
        <w:i/>
        <w:color w:val="FF0000"/>
        <w:sz w:val="16"/>
      </w:rPr>
      <w:t>Information</w:t>
    </w:r>
    <w:r w:rsidRPr="00DE4025">
      <w:rPr>
        <w:rFonts w:ascii="Century Gothic" w:hAnsi="Century Gothic"/>
        <w:b/>
        <w:i/>
        <w:color w:val="FF0000"/>
        <w:spacing w:val="-4"/>
        <w:sz w:val="16"/>
      </w:rPr>
      <w:t xml:space="preserve"> </w:t>
    </w:r>
    <w:r w:rsidRPr="00DE4025">
      <w:rPr>
        <w:rFonts w:ascii="Century Gothic" w:hAnsi="Century Gothic"/>
        <w:b/>
        <w:i/>
        <w:color w:val="FF0000"/>
        <w:sz w:val="16"/>
      </w:rPr>
      <w:t>in</w:t>
    </w:r>
    <w:r w:rsidRPr="00DE4025">
      <w:rPr>
        <w:rFonts w:ascii="Century Gothic" w:hAnsi="Century Gothic"/>
        <w:b/>
        <w:i/>
        <w:color w:val="FF0000"/>
        <w:spacing w:val="-2"/>
        <w:sz w:val="16"/>
      </w:rPr>
      <w:t xml:space="preserve"> </w:t>
    </w:r>
    <w:r w:rsidRPr="00DE4025">
      <w:rPr>
        <w:rFonts w:ascii="Century Gothic" w:hAnsi="Century Gothic"/>
        <w:b/>
        <w:i/>
        <w:color w:val="FF0000"/>
        <w:sz w:val="16"/>
      </w:rPr>
      <w:t>this</w:t>
    </w:r>
    <w:r w:rsidRPr="00DE4025">
      <w:rPr>
        <w:rFonts w:ascii="Century Gothic" w:hAnsi="Century Gothic"/>
        <w:b/>
        <w:i/>
        <w:color w:val="FF0000"/>
        <w:spacing w:val="-4"/>
        <w:sz w:val="16"/>
      </w:rPr>
      <w:t xml:space="preserve"> </w:t>
    </w:r>
    <w:r w:rsidRPr="00DE4025">
      <w:rPr>
        <w:rFonts w:ascii="Century Gothic" w:hAnsi="Century Gothic"/>
        <w:b/>
        <w:i/>
        <w:color w:val="FF0000"/>
        <w:sz w:val="16"/>
      </w:rPr>
      <w:t>study</w:t>
    </w:r>
    <w:r w:rsidRPr="00DE4025">
      <w:rPr>
        <w:rFonts w:ascii="Century Gothic" w:hAnsi="Century Gothic"/>
        <w:b/>
        <w:i/>
        <w:color w:val="FF0000"/>
        <w:spacing w:val="-2"/>
        <w:sz w:val="16"/>
      </w:rPr>
      <w:t xml:space="preserve"> </w:t>
    </w:r>
    <w:r w:rsidRPr="00DE4025">
      <w:rPr>
        <w:rFonts w:ascii="Century Gothic" w:hAnsi="Century Gothic"/>
        <w:b/>
        <w:i/>
        <w:color w:val="FF0000"/>
        <w:sz w:val="16"/>
      </w:rPr>
      <w:t>plan</w:t>
    </w:r>
    <w:r w:rsidRPr="00DE4025">
      <w:rPr>
        <w:rFonts w:ascii="Century Gothic" w:hAnsi="Century Gothic"/>
        <w:b/>
        <w:i/>
        <w:color w:val="FF0000"/>
        <w:spacing w:val="-3"/>
        <w:sz w:val="16"/>
      </w:rPr>
      <w:t xml:space="preserve"> </w:t>
    </w:r>
    <w:r w:rsidRPr="00DE4025">
      <w:rPr>
        <w:rFonts w:ascii="Century Gothic" w:hAnsi="Century Gothic"/>
        <w:b/>
        <w:i/>
        <w:color w:val="FF0000"/>
        <w:sz w:val="16"/>
      </w:rPr>
      <w:t>is</w:t>
    </w:r>
    <w:r w:rsidRPr="00DE4025">
      <w:rPr>
        <w:rFonts w:ascii="Century Gothic" w:hAnsi="Century Gothic"/>
        <w:b/>
        <w:i/>
        <w:color w:val="FF0000"/>
        <w:spacing w:val="-3"/>
        <w:sz w:val="16"/>
      </w:rPr>
      <w:t xml:space="preserve"> </w:t>
    </w:r>
    <w:r w:rsidRPr="00DE4025">
      <w:rPr>
        <w:rFonts w:ascii="Century Gothic" w:hAnsi="Century Gothic"/>
        <w:b/>
        <w:i/>
        <w:color w:val="FF0000"/>
        <w:sz w:val="16"/>
      </w:rPr>
      <w:t>correct</w:t>
    </w:r>
    <w:r w:rsidRPr="00DE4025">
      <w:rPr>
        <w:rFonts w:ascii="Century Gothic" w:hAnsi="Century Gothic"/>
        <w:b/>
        <w:i/>
        <w:color w:val="FF0000"/>
        <w:spacing w:val="-4"/>
        <w:sz w:val="16"/>
      </w:rPr>
      <w:t xml:space="preserve"> </w:t>
    </w:r>
    <w:r w:rsidRPr="00DE4025">
      <w:rPr>
        <w:rFonts w:ascii="Century Gothic" w:hAnsi="Century Gothic"/>
        <w:b/>
        <w:i/>
        <w:color w:val="FF0000"/>
        <w:sz w:val="16"/>
      </w:rPr>
      <w:t>as</w:t>
    </w:r>
    <w:r w:rsidRPr="00DE4025">
      <w:rPr>
        <w:rFonts w:ascii="Century Gothic" w:hAnsi="Century Gothic"/>
        <w:b/>
        <w:i/>
        <w:color w:val="FF0000"/>
        <w:spacing w:val="-3"/>
        <w:sz w:val="16"/>
      </w:rPr>
      <w:t xml:space="preserve"> </w:t>
    </w:r>
    <w:r w:rsidRPr="00DE4025">
      <w:rPr>
        <w:rFonts w:ascii="Century Gothic" w:hAnsi="Century Gothic"/>
        <w:b/>
        <w:i/>
        <w:color w:val="FF0000"/>
        <w:sz w:val="16"/>
      </w:rPr>
      <w:t>at</w:t>
    </w:r>
    <w:r w:rsidRPr="00DE4025">
      <w:rPr>
        <w:rFonts w:ascii="Century Gothic" w:hAnsi="Century Gothic"/>
        <w:b/>
        <w:i/>
        <w:color w:val="FF0000"/>
        <w:spacing w:val="-1"/>
        <w:sz w:val="16"/>
      </w:rPr>
      <w:t xml:space="preserve"> </w:t>
    </w:r>
    <w:r w:rsidR="00DE4025" w:rsidRPr="00DE4025">
      <w:rPr>
        <w:rFonts w:ascii="Century Gothic" w:hAnsi="Century Gothic"/>
        <w:b/>
        <w:i/>
        <w:color w:val="FF0000"/>
        <w:spacing w:val="-1"/>
        <w:sz w:val="16"/>
      </w:rPr>
      <w:t>Jan</w:t>
    </w:r>
    <w:r w:rsidRPr="00DE4025">
      <w:rPr>
        <w:rFonts w:ascii="Century Gothic" w:hAnsi="Century Gothic"/>
        <w:b/>
        <w:i/>
        <w:color w:val="FF0000"/>
        <w:spacing w:val="-1"/>
        <w:sz w:val="16"/>
      </w:rPr>
      <w:t xml:space="preserve"> 20</w:t>
    </w:r>
    <w:r w:rsidR="00DE4025" w:rsidRPr="00DE4025">
      <w:rPr>
        <w:rFonts w:ascii="Century Gothic" w:hAnsi="Century Gothic"/>
        <w:b/>
        <w:i/>
        <w:color w:val="FF0000"/>
        <w:spacing w:val="-1"/>
        <w:sz w:val="16"/>
      </w:rPr>
      <w:t>25</w:t>
    </w:r>
    <w:r w:rsidRPr="00DE4025">
      <w:rPr>
        <w:rFonts w:ascii="Century Gothic" w:hAnsi="Century Gothic"/>
        <w:b/>
        <w:i/>
        <w:color w:val="FF0000"/>
        <w:spacing w:val="-1"/>
        <w:sz w:val="16"/>
      </w:rPr>
      <w:t xml:space="preserve">, </w:t>
    </w:r>
    <w:r w:rsidRPr="00DE4025">
      <w:rPr>
        <w:rFonts w:ascii="Century Gothic" w:hAnsi="Century Gothic"/>
        <w:b/>
        <w:i/>
        <w:color w:val="FF0000"/>
        <w:sz w:val="16"/>
      </w:rPr>
      <w:t>but</w:t>
    </w:r>
    <w:r w:rsidRPr="00DE4025">
      <w:rPr>
        <w:rFonts w:ascii="Century Gothic" w:hAnsi="Century Gothic"/>
        <w:b/>
        <w:i/>
        <w:color w:val="FF0000"/>
        <w:spacing w:val="-1"/>
        <w:sz w:val="16"/>
      </w:rPr>
      <w:t xml:space="preserve"> </w:t>
    </w:r>
    <w:r w:rsidRPr="00DE4025">
      <w:rPr>
        <w:rFonts w:ascii="Century Gothic" w:hAnsi="Century Gothic"/>
        <w:b/>
        <w:i/>
        <w:color w:val="FF0000"/>
        <w:sz w:val="16"/>
      </w:rPr>
      <w:t>is</w:t>
    </w:r>
    <w:r w:rsidRPr="00DE4025">
      <w:rPr>
        <w:rFonts w:ascii="Century Gothic" w:hAnsi="Century Gothic"/>
        <w:b/>
        <w:i/>
        <w:color w:val="FF0000"/>
        <w:spacing w:val="-4"/>
        <w:sz w:val="16"/>
      </w:rPr>
      <w:t xml:space="preserve"> </w:t>
    </w:r>
    <w:r w:rsidRPr="00DE4025">
      <w:rPr>
        <w:rFonts w:ascii="Century Gothic" w:hAnsi="Century Gothic"/>
        <w:b/>
        <w:i/>
        <w:color w:val="FF0000"/>
        <w:sz w:val="16"/>
      </w:rPr>
      <w:t>subject</w:t>
    </w:r>
    <w:r w:rsidRPr="00DE4025">
      <w:rPr>
        <w:rFonts w:ascii="Century Gothic" w:hAnsi="Century Gothic"/>
        <w:b/>
        <w:i/>
        <w:color w:val="FF0000"/>
        <w:spacing w:val="-1"/>
        <w:sz w:val="16"/>
      </w:rPr>
      <w:t xml:space="preserve"> </w:t>
    </w:r>
    <w:r w:rsidRPr="00DE4025">
      <w:rPr>
        <w:rFonts w:ascii="Century Gothic" w:hAnsi="Century Gothic"/>
        <w:b/>
        <w:i/>
        <w:color w:val="FF0000"/>
        <w:sz w:val="16"/>
      </w:rPr>
      <w:t>to</w:t>
    </w:r>
    <w:r w:rsidRPr="00DE4025">
      <w:rPr>
        <w:rFonts w:ascii="Century Gothic" w:hAnsi="Century Gothic"/>
        <w:b/>
        <w:i/>
        <w:color w:val="FF0000"/>
        <w:spacing w:val="-2"/>
        <w:sz w:val="16"/>
      </w:rPr>
      <w:t xml:space="preserve"> </w:t>
    </w:r>
    <w:r w:rsidRPr="00DE4025">
      <w:rPr>
        <w:rFonts w:ascii="Century Gothic" w:hAnsi="Century Gothic"/>
        <w:b/>
        <w:i/>
        <w:color w:val="FF0000"/>
        <w:sz w:val="16"/>
      </w:rPr>
      <w:t>change</w:t>
    </w:r>
    <w:r w:rsidRPr="00DE4025">
      <w:rPr>
        <w:rFonts w:ascii="Century Gothic" w:hAnsi="Century Gothic"/>
        <w:b/>
        <w:i/>
        <w:color w:val="FF0000"/>
        <w:spacing w:val="-1"/>
        <w:sz w:val="16"/>
      </w:rPr>
      <w:t xml:space="preserve"> </w:t>
    </w:r>
    <w:r w:rsidRPr="00DE4025">
      <w:rPr>
        <w:rFonts w:ascii="Century Gothic" w:hAnsi="Century Gothic"/>
        <w:b/>
        <w:i/>
        <w:color w:val="FF0000"/>
        <w:sz w:val="16"/>
      </w:rPr>
      <w:t>from</w:t>
    </w:r>
    <w:r w:rsidRPr="00DE4025">
      <w:rPr>
        <w:rFonts w:ascii="Century Gothic" w:hAnsi="Century Gothic"/>
        <w:b/>
        <w:i/>
        <w:color w:val="FF0000"/>
        <w:spacing w:val="-3"/>
        <w:sz w:val="16"/>
      </w:rPr>
      <w:t xml:space="preserve"> </w:t>
    </w:r>
    <w:r w:rsidRPr="00DE4025">
      <w:rPr>
        <w:rFonts w:ascii="Century Gothic" w:hAnsi="Century Gothic"/>
        <w:b/>
        <w:i/>
        <w:color w:val="FF0000"/>
        <w:sz w:val="16"/>
      </w:rPr>
      <w:t>time</w:t>
    </w:r>
    <w:r w:rsidRPr="00DE4025">
      <w:rPr>
        <w:rFonts w:ascii="Century Gothic" w:hAnsi="Century Gothic"/>
        <w:b/>
        <w:i/>
        <w:color w:val="FF0000"/>
        <w:spacing w:val="-1"/>
        <w:sz w:val="16"/>
      </w:rPr>
      <w:t xml:space="preserve"> </w:t>
    </w:r>
    <w:r w:rsidRPr="00DE4025">
      <w:rPr>
        <w:rFonts w:ascii="Century Gothic" w:hAnsi="Century Gothic"/>
        <w:b/>
        <w:i/>
        <w:color w:val="FF0000"/>
        <w:sz w:val="16"/>
      </w:rPr>
      <w:t>to</w:t>
    </w:r>
    <w:r w:rsidRPr="00DE4025">
      <w:rPr>
        <w:rFonts w:ascii="Century Gothic" w:hAnsi="Century Gothic"/>
        <w:b/>
        <w:i/>
        <w:color w:val="FF0000"/>
        <w:spacing w:val="-2"/>
        <w:sz w:val="16"/>
      </w:rPr>
      <w:t xml:space="preserve"> </w:t>
    </w:r>
    <w:r w:rsidRPr="00DE4025">
      <w:rPr>
        <w:rFonts w:ascii="Century Gothic" w:hAnsi="Century Gothic"/>
        <w:b/>
        <w:i/>
        <w:color w:val="FF0000"/>
        <w:sz w:val="16"/>
      </w:rPr>
      <w:t>time.</w:t>
    </w:r>
    <w:r w:rsidRPr="00DE4025">
      <w:rPr>
        <w:rFonts w:ascii="Century Gothic" w:hAnsi="Century Gothic"/>
        <w:b/>
        <w:i/>
        <w:color w:val="FF0000"/>
        <w:spacing w:val="26"/>
        <w:sz w:val="16"/>
      </w:rPr>
      <w:t xml:space="preserve"> </w:t>
    </w:r>
    <w:r w:rsidRPr="00DE4025">
      <w:rPr>
        <w:rFonts w:ascii="Century Gothic" w:hAnsi="Century Gothic"/>
        <w:b/>
        <w:i/>
        <w:color w:val="FF0000"/>
        <w:sz w:val="16"/>
      </w:rPr>
      <w:t>In</w:t>
    </w:r>
    <w:r w:rsidRPr="00DE4025">
      <w:rPr>
        <w:rFonts w:ascii="Century Gothic" w:hAnsi="Century Gothic"/>
        <w:b/>
        <w:i/>
        <w:color w:val="FF0000"/>
        <w:spacing w:val="-2"/>
        <w:sz w:val="16"/>
      </w:rPr>
      <w:t xml:space="preserve"> </w:t>
    </w:r>
    <w:r w:rsidRPr="00DE4025">
      <w:rPr>
        <w:rFonts w:ascii="Century Gothic" w:hAnsi="Century Gothic"/>
        <w:b/>
        <w:i/>
        <w:color w:val="FF0000"/>
        <w:sz w:val="16"/>
      </w:rPr>
      <w:t>particular,</w:t>
    </w:r>
    <w:r w:rsidRPr="00DE4025">
      <w:rPr>
        <w:rFonts w:ascii="Century Gothic" w:hAnsi="Century Gothic"/>
        <w:b/>
        <w:i/>
        <w:color w:val="FF0000"/>
        <w:spacing w:val="-3"/>
        <w:sz w:val="16"/>
      </w:rPr>
      <w:t xml:space="preserve"> </w:t>
    </w:r>
    <w:r w:rsidRPr="00DE4025">
      <w:rPr>
        <w:rFonts w:ascii="Century Gothic" w:hAnsi="Century Gothic"/>
        <w:b/>
        <w:i/>
        <w:color w:val="FF0000"/>
        <w:sz w:val="16"/>
      </w:rPr>
      <w:t>the</w:t>
    </w:r>
    <w:r w:rsidRPr="00DE4025">
      <w:rPr>
        <w:rFonts w:ascii="Century Gothic" w:hAnsi="Century Gothic"/>
        <w:b/>
        <w:i/>
        <w:color w:val="FF0000"/>
        <w:spacing w:val="-1"/>
        <w:sz w:val="16"/>
      </w:rPr>
      <w:t xml:space="preserve"> </w:t>
    </w:r>
    <w:r w:rsidRPr="00DE4025">
      <w:rPr>
        <w:rFonts w:ascii="Century Gothic" w:hAnsi="Century Gothic"/>
        <w:b/>
        <w:i/>
        <w:color w:val="FF0000"/>
        <w:sz w:val="16"/>
      </w:rPr>
      <w:t>University</w:t>
    </w:r>
    <w:r w:rsidRPr="00DE4025">
      <w:rPr>
        <w:rFonts w:ascii="Century Gothic" w:hAnsi="Century Gothic"/>
        <w:b/>
        <w:i/>
        <w:color w:val="FF0000"/>
        <w:spacing w:val="-3"/>
        <w:sz w:val="16"/>
      </w:rPr>
      <w:t xml:space="preserve"> </w:t>
    </w:r>
    <w:r w:rsidRPr="00DE4025">
      <w:rPr>
        <w:rFonts w:ascii="Century Gothic" w:hAnsi="Century Gothic"/>
        <w:b/>
        <w:i/>
        <w:color w:val="FF0000"/>
        <w:sz w:val="16"/>
      </w:rPr>
      <w:t>reserves</w:t>
    </w:r>
    <w:r w:rsidRPr="00DE4025">
      <w:rPr>
        <w:rFonts w:ascii="Century Gothic" w:hAnsi="Century Gothic"/>
        <w:b/>
        <w:i/>
        <w:color w:val="FF0000"/>
        <w:spacing w:val="-3"/>
        <w:sz w:val="16"/>
      </w:rPr>
      <w:t xml:space="preserve"> </w:t>
    </w:r>
    <w:r w:rsidRPr="00DE4025">
      <w:rPr>
        <w:rFonts w:ascii="Century Gothic" w:hAnsi="Century Gothic"/>
        <w:b/>
        <w:i/>
        <w:color w:val="FF0000"/>
        <w:sz w:val="16"/>
      </w:rPr>
      <w:t>the</w:t>
    </w:r>
    <w:r w:rsidRPr="00DE4025">
      <w:rPr>
        <w:rFonts w:ascii="Century Gothic" w:hAnsi="Century Gothic"/>
        <w:b/>
        <w:i/>
        <w:color w:val="FF0000"/>
        <w:spacing w:val="-2"/>
        <w:sz w:val="16"/>
      </w:rPr>
      <w:t xml:space="preserve"> </w:t>
    </w:r>
    <w:r w:rsidRPr="00DE4025">
      <w:rPr>
        <w:rFonts w:ascii="Century Gothic" w:hAnsi="Century Gothic"/>
        <w:b/>
        <w:i/>
        <w:color w:val="FF0000"/>
        <w:sz w:val="16"/>
      </w:rPr>
      <w:t>right</w:t>
    </w:r>
    <w:r w:rsidRPr="00DE4025">
      <w:rPr>
        <w:rFonts w:ascii="Century Gothic" w:hAnsi="Century Gothic"/>
        <w:b/>
        <w:i/>
        <w:color w:val="FF0000"/>
        <w:spacing w:val="-1"/>
        <w:sz w:val="16"/>
      </w:rPr>
      <w:t xml:space="preserve"> </w:t>
    </w:r>
    <w:r w:rsidRPr="00DE4025">
      <w:rPr>
        <w:rFonts w:ascii="Century Gothic" w:hAnsi="Century Gothic"/>
        <w:b/>
        <w:i/>
        <w:color w:val="FF0000"/>
        <w:sz w:val="16"/>
      </w:rPr>
      <w:t>to</w:t>
    </w:r>
    <w:r w:rsidRPr="00DE4025">
      <w:rPr>
        <w:rFonts w:ascii="Century Gothic" w:hAnsi="Century Gothic"/>
        <w:b/>
        <w:i/>
        <w:color w:val="FF0000"/>
        <w:spacing w:val="-3"/>
        <w:sz w:val="16"/>
      </w:rPr>
      <w:t xml:space="preserve"> </w:t>
    </w:r>
    <w:r w:rsidRPr="00DE4025">
      <w:rPr>
        <w:rFonts w:ascii="Century Gothic" w:hAnsi="Century Gothic"/>
        <w:b/>
        <w:i/>
        <w:color w:val="FF0000"/>
        <w:sz w:val="16"/>
      </w:rPr>
      <w:t>change</w:t>
    </w:r>
    <w:r w:rsidRPr="00DE4025">
      <w:rPr>
        <w:rFonts w:ascii="Century Gothic" w:hAnsi="Century Gothic"/>
        <w:b/>
        <w:i/>
        <w:color w:val="FF0000"/>
        <w:spacing w:val="-2"/>
        <w:sz w:val="16"/>
      </w:rPr>
      <w:t xml:space="preserve"> </w:t>
    </w:r>
    <w:r w:rsidRPr="00DE4025">
      <w:rPr>
        <w:rFonts w:ascii="Century Gothic" w:hAnsi="Century Gothic"/>
        <w:b/>
        <w:i/>
        <w:color w:val="FF0000"/>
        <w:sz w:val="16"/>
      </w:rPr>
      <w:t>the</w:t>
    </w:r>
    <w:r w:rsidRPr="00DE4025">
      <w:rPr>
        <w:rFonts w:ascii="Century Gothic" w:hAnsi="Century Gothic"/>
        <w:b/>
        <w:i/>
        <w:color w:val="FF0000"/>
        <w:spacing w:val="-3"/>
        <w:sz w:val="16"/>
      </w:rPr>
      <w:t xml:space="preserve"> </w:t>
    </w:r>
    <w:r w:rsidRPr="00DE4025">
      <w:rPr>
        <w:rFonts w:ascii="Century Gothic" w:hAnsi="Century Gothic"/>
        <w:b/>
        <w:i/>
        <w:color w:val="FF0000"/>
        <w:sz w:val="16"/>
      </w:rPr>
      <w:t>unit</w:t>
    </w:r>
    <w:r w:rsidRPr="00DE4025">
      <w:rPr>
        <w:rFonts w:ascii="Century Gothic" w:hAnsi="Century Gothic"/>
        <w:b/>
        <w:i/>
        <w:color w:val="FF0000"/>
        <w:spacing w:val="-2"/>
        <w:sz w:val="16"/>
      </w:rPr>
      <w:t xml:space="preserve"> </w:t>
    </w:r>
    <w:r w:rsidRPr="00DE4025">
      <w:rPr>
        <w:rFonts w:ascii="Century Gothic" w:hAnsi="Century Gothic"/>
        <w:b/>
        <w:i/>
        <w:color w:val="FF0000"/>
        <w:sz w:val="16"/>
      </w:rPr>
      <w:t>availability</w:t>
    </w:r>
    <w:r w:rsidRPr="00DE4025">
      <w:rPr>
        <w:rFonts w:ascii="Century Gothic" w:hAnsi="Century Gothic"/>
        <w:b/>
        <w:i/>
        <w:color w:val="FF0000"/>
        <w:spacing w:val="-2"/>
        <w:sz w:val="16"/>
      </w:rPr>
      <w:t xml:space="preserve"> </w:t>
    </w:r>
    <w:r w:rsidRPr="00DE4025">
      <w:rPr>
        <w:rFonts w:ascii="Century Gothic" w:hAnsi="Century Gothic"/>
        <w:b/>
        <w:i/>
        <w:color w:val="FF0000"/>
        <w:sz w:val="16"/>
      </w:rPr>
      <w:t>and</w:t>
    </w:r>
    <w:r w:rsidRPr="00DE4025">
      <w:rPr>
        <w:rFonts w:ascii="Century Gothic" w:hAnsi="Century Gothic"/>
        <w:b/>
        <w:i/>
        <w:color w:val="FF0000"/>
        <w:spacing w:val="-3"/>
        <w:sz w:val="16"/>
      </w:rPr>
      <w:t xml:space="preserve"> </w:t>
    </w:r>
    <w:r w:rsidRPr="00DE4025">
      <w:rPr>
        <w:rFonts w:ascii="Century Gothic" w:hAnsi="Century Gothic"/>
        <w:b/>
        <w:i/>
        <w:color w:val="FF0000"/>
        <w:sz w:val="16"/>
      </w:rPr>
      <w:t>unit</w:t>
    </w:r>
    <w:r w:rsidRPr="00DE4025">
      <w:rPr>
        <w:rFonts w:ascii="Century Gothic" w:hAnsi="Century Gothic"/>
        <w:b/>
        <w:i/>
        <w:color w:val="FF0000"/>
        <w:spacing w:val="-1"/>
        <w:sz w:val="16"/>
      </w:rPr>
      <w:t xml:space="preserve"> </w:t>
    </w:r>
    <w:r w:rsidRPr="00DE4025">
      <w:rPr>
        <w:rFonts w:ascii="Century Gothic" w:hAnsi="Century Gothic"/>
        <w:b/>
        <w:i/>
        <w:color w:val="FF0000"/>
        <w:sz w:val="16"/>
      </w:rPr>
      <w:t>rules.</w:t>
    </w:r>
  </w:p>
  <w:p w14:paraId="4E433C28" w14:textId="614D9CD2" w:rsidR="00612ACD" w:rsidRDefault="00612ACD">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21B6E" w14:textId="77777777" w:rsidR="007419C9" w:rsidRDefault="007419C9">
      <w:r>
        <w:separator/>
      </w:r>
    </w:p>
  </w:footnote>
  <w:footnote w:type="continuationSeparator" w:id="0">
    <w:p w14:paraId="08121EB9" w14:textId="77777777" w:rsidR="007419C9" w:rsidRDefault="00741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DF2B" w14:textId="4E3D2537" w:rsidR="002C6D71" w:rsidRPr="00DE4025" w:rsidRDefault="000954A3" w:rsidP="00E04469">
    <w:pPr>
      <w:spacing w:before="20"/>
      <w:ind w:left="19" w:right="18"/>
      <w:jc w:val="center"/>
      <w:rPr>
        <w:b/>
      </w:rPr>
    </w:pPr>
    <w:r w:rsidRPr="00E04469">
      <w:rPr>
        <w:rFonts w:ascii="Century Gothic" w:hAnsi="Century Gothic"/>
        <w:b/>
      </w:rPr>
      <w:t>CB006</w:t>
    </w:r>
    <w:r w:rsidR="00B671EB" w:rsidRPr="00E04469">
      <w:rPr>
        <w:rFonts w:ascii="Century Gothic" w:hAnsi="Century Gothic"/>
        <w:b/>
      </w:rPr>
      <w:t xml:space="preserve"> Bachelor of Engineering (Honours)</w:t>
    </w:r>
    <w:r w:rsidR="00021146" w:rsidRPr="00E04469">
      <w:rPr>
        <w:rFonts w:ascii="Century Gothic" w:hAnsi="Century Gothic"/>
        <w:b/>
      </w:rPr>
      <w:t xml:space="preserve"> </w:t>
    </w:r>
    <w:r w:rsidR="00A71B33" w:rsidRPr="00E04469">
      <w:rPr>
        <w:rFonts w:ascii="Century Gothic" w:hAnsi="Century Gothic"/>
        <w:b/>
      </w:rPr>
      <w:t>–</w:t>
    </w:r>
    <w:r w:rsidR="00021146" w:rsidRPr="00E04469">
      <w:rPr>
        <w:rFonts w:ascii="Century Gothic" w:hAnsi="Century Gothic"/>
        <w:b/>
      </w:rPr>
      <w:t xml:space="preserve"> </w:t>
    </w:r>
    <w:r w:rsidR="00663143" w:rsidRPr="00E04469">
      <w:rPr>
        <w:rFonts w:ascii="Century Gothic" w:hAnsi="Century Gothic"/>
        <w:b/>
      </w:rPr>
      <w:t>Mechanical</w:t>
    </w:r>
    <w:r w:rsidR="00125EF0" w:rsidRPr="00E04469">
      <w:rPr>
        <w:rFonts w:ascii="Century Gothic" w:hAnsi="Century Gothic"/>
        <w:b/>
      </w:rPr>
      <w:t xml:space="preserve"> Engineering</w:t>
    </w:r>
    <w:r w:rsidR="00B671EB" w:rsidRPr="00E04469">
      <w:rPr>
        <w:rFonts w:ascii="Century Gothic" w:hAnsi="Century Gothic"/>
        <w:b/>
      </w:rPr>
      <w:t xml:space="preserve"> (</w:t>
    </w:r>
    <w:r w:rsidR="00663143" w:rsidRPr="00E04469">
      <w:rPr>
        <w:rFonts w:ascii="Century Gothic" w:hAnsi="Century Gothic"/>
        <w:b/>
      </w:rPr>
      <w:t>MJD</w:t>
    </w:r>
    <w:r w:rsidRPr="00E04469">
      <w:rPr>
        <w:rFonts w:ascii="Century Gothic" w:hAnsi="Century Gothic"/>
        <w:b/>
      </w:rPr>
      <w:t>C</w:t>
    </w:r>
    <w:r w:rsidR="00663143" w:rsidRPr="00E04469">
      <w:rPr>
        <w:rFonts w:ascii="Century Gothic" w:hAnsi="Century Gothic"/>
        <w:b/>
      </w:rPr>
      <w:t>-EMECH</w:t>
    </w:r>
    <w:r w:rsidR="00B671EB" w:rsidRPr="00E04469">
      <w:rPr>
        <w:rFonts w:ascii="Century Gothic" w:hAnsi="Century Gothic"/>
        <w:b/>
      </w:rPr>
      <w:t>)</w:t>
    </w:r>
    <w:r w:rsidRPr="00E04469">
      <w:rPr>
        <w:rFonts w:ascii="Century Gothic" w:hAnsi="Century Gothic"/>
        <w:b/>
      </w:rPr>
      <w:t xml:space="preserve"> and Bachelor of Commerce – Finance (MJD-FIN</w:t>
    </w:r>
    <w:r w:rsidR="009715AF" w:rsidRPr="00E04469">
      <w:rPr>
        <w:rFonts w:ascii="Century Gothic" w:hAnsi="Century Gothic"/>
        <w:b/>
      </w:rPr>
      <w:t>CE)</w:t>
    </w:r>
    <w:r w:rsidR="00E04469">
      <w:rPr>
        <w:rFonts w:ascii="Century Gothic" w:hAnsi="Century Gothic"/>
        <w:b/>
      </w:rPr>
      <w:t xml:space="preserve"> </w:t>
    </w:r>
    <w:r w:rsidR="00DE4025">
      <w:rPr>
        <w:rFonts w:ascii="Century Gothic" w:hAnsi="Century Gothic"/>
        <w:b/>
      </w:rPr>
      <w:br/>
    </w:r>
    <w:r w:rsidR="00E04469" w:rsidRPr="00197DE8">
      <w:rPr>
        <w:rFonts w:ascii="Century Gothic" w:hAnsi="Century Gothic"/>
        <w:bCs/>
      </w:rPr>
      <w:t>5</w:t>
    </w:r>
    <w:r w:rsidR="00FD185A">
      <w:rPr>
        <w:rFonts w:ascii="Century Gothic" w:hAnsi="Century Gothic"/>
        <w:bCs/>
      </w:rPr>
      <w:t>.5</w:t>
    </w:r>
    <w:r w:rsidR="00A35577" w:rsidRPr="00197DE8">
      <w:rPr>
        <w:rFonts w:ascii="Century Gothic" w:hAnsi="Century Gothic"/>
        <w:bCs/>
        <w:spacing w:val="-1"/>
        <w:sz w:val="20"/>
        <w:szCs w:val="20"/>
      </w:rPr>
      <w:t xml:space="preserve"> </w:t>
    </w:r>
    <w:r w:rsidR="00A35577" w:rsidRPr="00197DE8">
      <w:rPr>
        <w:rFonts w:ascii="Century Gothic" w:hAnsi="Century Gothic"/>
        <w:bCs/>
        <w:sz w:val="20"/>
        <w:szCs w:val="20"/>
      </w:rPr>
      <w:t>Year</w:t>
    </w:r>
    <w:r w:rsidR="00A35577" w:rsidRPr="00197DE8">
      <w:rPr>
        <w:rFonts w:ascii="Century Gothic" w:hAnsi="Century Gothic"/>
        <w:bCs/>
        <w:spacing w:val="-2"/>
        <w:sz w:val="20"/>
        <w:szCs w:val="20"/>
      </w:rPr>
      <w:t xml:space="preserve"> </w:t>
    </w:r>
    <w:r w:rsidR="00A35577" w:rsidRPr="00197DE8">
      <w:rPr>
        <w:rFonts w:ascii="Century Gothic" w:hAnsi="Century Gothic"/>
        <w:bCs/>
        <w:sz w:val="20"/>
        <w:szCs w:val="20"/>
      </w:rPr>
      <w:t>Course</w:t>
    </w:r>
    <w:r w:rsidR="00A35577" w:rsidRPr="00197DE8">
      <w:rPr>
        <w:rFonts w:ascii="Century Gothic" w:hAnsi="Century Gothic"/>
        <w:bCs/>
        <w:spacing w:val="-1"/>
        <w:sz w:val="20"/>
        <w:szCs w:val="20"/>
      </w:rPr>
      <w:t xml:space="preserve"> </w:t>
    </w:r>
    <w:r w:rsidR="00A35577" w:rsidRPr="00197DE8">
      <w:rPr>
        <w:rFonts w:ascii="Century Gothic" w:hAnsi="Century Gothic"/>
        <w:bCs/>
        <w:sz w:val="20"/>
        <w:szCs w:val="20"/>
      </w:rPr>
      <w:t>Study</w:t>
    </w:r>
    <w:r w:rsidR="00A35577" w:rsidRPr="00197DE8">
      <w:rPr>
        <w:rFonts w:ascii="Century Gothic" w:hAnsi="Century Gothic"/>
        <w:bCs/>
        <w:spacing w:val="-4"/>
        <w:sz w:val="20"/>
        <w:szCs w:val="20"/>
      </w:rPr>
      <w:t xml:space="preserve"> </w:t>
    </w:r>
    <w:r w:rsidR="00A35577" w:rsidRPr="00197DE8">
      <w:rPr>
        <w:rFonts w:ascii="Century Gothic" w:hAnsi="Century Gothic"/>
        <w:bCs/>
        <w:sz w:val="20"/>
        <w:szCs w:val="20"/>
      </w:rPr>
      <w:t>Plan</w:t>
    </w:r>
    <w:r w:rsidR="00197DE8">
      <w:rPr>
        <w:rFonts w:ascii="Century Gothic" w:hAnsi="Century Gothic"/>
        <w:b/>
        <w:sz w:val="20"/>
        <w:szCs w:val="20"/>
      </w:rPr>
      <w:t xml:space="preserve"> with</w:t>
    </w:r>
    <w:r w:rsidR="00AB2C7B">
      <w:rPr>
        <w:rFonts w:ascii="Century Gothic" w:hAnsi="Century Gothic"/>
        <w:b/>
        <w:sz w:val="20"/>
        <w:szCs w:val="20"/>
      </w:rPr>
      <w:t xml:space="preserve"> 2 x</w:t>
    </w:r>
    <w:r w:rsidR="00197DE8">
      <w:rPr>
        <w:rFonts w:ascii="Century Gothic" w:hAnsi="Century Gothic"/>
        <w:b/>
        <w:sz w:val="20"/>
        <w:szCs w:val="20"/>
      </w:rPr>
      <w:t xml:space="preserve"> Bridging </w:t>
    </w:r>
    <w:r w:rsidR="00A35577" w:rsidRPr="00197DE8">
      <w:rPr>
        <w:rFonts w:ascii="Century Gothic" w:hAnsi="Century Gothic"/>
        <w:bCs/>
        <w:sz w:val="20"/>
        <w:szCs w:val="20"/>
      </w:rPr>
      <w:t>–</w:t>
    </w:r>
    <w:r w:rsidR="00A35577" w:rsidRPr="00197DE8">
      <w:rPr>
        <w:rFonts w:ascii="Century Gothic" w:hAnsi="Century Gothic"/>
        <w:bCs/>
        <w:spacing w:val="-1"/>
        <w:sz w:val="20"/>
        <w:szCs w:val="20"/>
      </w:rPr>
      <w:t xml:space="preserve"> </w:t>
    </w:r>
    <w:r w:rsidR="00A35577" w:rsidRPr="00197DE8">
      <w:rPr>
        <w:rFonts w:ascii="Century Gothic" w:hAnsi="Century Gothic"/>
        <w:bCs/>
        <w:sz w:val="20"/>
        <w:szCs w:val="20"/>
      </w:rPr>
      <w:t>Commencing</w:t>
    </w:r>
    <w:r w:rsidR="00A35577" w:rsidRPr="00197DE8">
      <w:rPr>
        <w:rFonts w:ascii="Century Gothic" w:hAnsi="Century Gothic"/>
        <w:bCs/>
        <w:spacing w:val="-4"/>
        <w:sz w:val="20"/>
        <w:szCs w:val="20"/>
      </w:rPr>
      <w:t xml:space="preserve"> </w:t>
    </w:r>
    <w:r w:rsidR="00A35577" w:rsidRPr="00197DE8">
      <w:rPr>
        <w:rFonts w:ascii="Century Gothic" w:hAnsi="Century Gothic"/>
        <w:bCs/>
        <w:sz w:val="20"/>
        <w:szCs w:val="20"/>
      </w:rPr>
      <w:t>Semester</w:t>
    </w:r>
    <w:r w:rsidR="00A35577" w:rsidRPr="00DE4025">
      <w:rPr>
        <w:rFonts w:ascii="Century Gothic" w:hAnsi="Century Gothic"/>
        <w:b/>
        <w:spacing w:val="-2"/>
        <w:sz w:val="20"/>
        <w:szCs w:val="20"/>
      </w:rPr>
      <w:t xml:space="preserve"> </w:t>
    </w:r>
    <w:r w:rsidR="00197DE8" w:rsidRPr="00197DE8">
      <w:rPr>
        <w:rFonts w:ascii="Century Gothic" w:hAnsi="Century Gothic"/>
        <w:bCs/>
        <w:spacing w:val="-2"/>
        <w:sz w:val="20"/>
        <w:szCs w:val="20"/>
      </w:rPr>
      <w:t>1</w:t>
    </w:r>
    <w:r w:rsidR="00C9020A">
      <w:rPr>
        <w:rFonts w:ascii="Century Gothic" w:hAnsi="Century Gothic"/>
        <w:bCs/>
        <w:spacing w:val="-2"/>
        <w:sz w:val="20"/>
        <w:szCs w:val="20"/>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590E"/>
    <w:multiLevelType w:val="hybridMultilevel"/>
    <w:tmpl w:val="5B24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24791"/>
    <w:multiLevelType w:val="hybridMultilevel"/>
    <w:tmpl w:val="AD1EC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A079AE"/>
    <w:multiLevelType w:val="hybridMultilevel"/>
    <w:tmpl w:val="D14E3854"/>
    <w:lvl w:ilvl="0" w:tplc="8E9C5D04">
      <w:start w:val="1"/>
      <w:numFmt w:val="bullet"/>
      <w:lvlText w:val="•"/>
      <w:lvlJc w:val="left"/>
      <w:pPr>
        <w:ind w:left="720" w:hanging="360"/>
      </w:pPr>
      <w:rPr>
        <w:rFonts w:ascii="Century Gothic" w:eastAsia="Corbel" w:hAnsi="Century Gothic" w:cs="Corbe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317923"/>
    <w:multiLevelType w:val="hybridMultilevel"/>
    <w:tmpl w:val="22F47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C31323"/>
    <w:multiLevelType w:val="hybridMultilevel"/>
    <w:tmpl w:val="D65876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BF0437D"/>
    <w:multiLevelType w:val="hybridMultilevel"/>
    <w:tmpl w:val="BDDAF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874A3A"/>
    <w:multiLevelType w:val="hybridMultilevel"/>
    <w:tmpl w:val="8DB6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7422135">
    <w:abstractNumId w:val="0"/>
  </w:num>
  <w:num w:numId="2" w16cid:durableId="1880900608">
    <w:abstractNumId w:val="6"/>
  </w:num>
  <w:num w:numId="3" w16cid:durableId="1079714622">
    <w:abstractNumId w:val="2"/>
  </w:num>
  <w:num w:numId="4" w16cid:durableId="1451516028">
    <w:abstractNumId w:val="3"/>
  </w:num>
  <w:num w:numId="5" w16cid:durableId="2134589986">
    <w:abstractNumId w:val="5"/>
  </w:num>
  <w:num w:numId="6" w16cid:durableId="1589921171">
    <w:abstractNumId w:val="4"/>
  </w:num>
  <w:num w:numId="7" w16cid:durableId="1190755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ACD"/>
    <w:rsid w:val="00012400"/>
    <w:rsid w:val="00021146"/>
    <w:rsid w:val="00032454"/>
    <w:rsid w:val="00064499"/>
    <w:rsid w:val="00066EB3"/>
    <w:rsid w:val="000737D8"/>
    <w:rsid w:val="00084BDA"/>
    <w:rsid w:val="000954A3"/>
    <w:rsid w:val="000A3C5F"/>
    <w:rsid w:val="000A49F6"/>
    <w:rsid w:val="000B2832"/>
    <w:rsid w:val="000B512F"/>
    <w:rsid w:val="000B666D"/>
    <w:rsid w:val="000C3B8F"/>
    <w:rsid w:val="000D04C1"/>
    <w:rsid w:val="000D5016"/>
    <w:rsid w:val="000E1A61"/>
    <w:rsid w:val="000E518E"/>
    <w:rsid w:val="000E6A24"/>
    <w:rsid w:val="00125EF0"/>
    <w:rsid w:val="0013017B"/>
    <w:rsid w:val="00130FB7"/>
    <w:rsid w:val="00132AFD"/>
    <w:rsid w:val="0014195E"/>
    <w:rsid w:val="00152656"/>
    <w:rsid w:val="00171840"/>
    <w:rsid w:val="0018402B"/>
    <w:rsid w:val="00192021"/>
    <w:rsid w:val="00194690"/>
    <w:rsid w:val="00197DE8"/>
    <w:rsid w:val="001A046F"/>
    <w:rsid w:val="001A0B46"/>
    <w:rsid w:val="001D288E"/>
    <w:rsid w:val="001D5290"/>
    <w:rsid w:val="001E5082"/>
    <w:rsid w:val="001E5B94"/>
    <w:rsid w:val="001E7AFA"/>
    <w:rsid w:val="00200D40"/>
    <w:rsid w:val="00211918"/>
    <w:rsid w:val="00227276"/>
    <w:rsid w:val="00230410"/>
    <w:rsid w:val="00254992"/>
    <w:rsid w:val="00257E2B"/>
    <w:rsid w:val="00263ADA"/>
    <w:rsid w:val="002748F6"/>
    <w:rsid w:val="00277C73"/>
    <w:rsid w:val="002A2D05"/>
    <w:rsid w:val="002A5F99"/>
    <w:rsid w:val="002A6765"/>
    <w:rsid w:val="002B45F6"/>
    <w:rsid w:val="002B7845"/>
    <w:rsid w:val="002C6D71"/>
    <w:rsid w:val="002F186B"/>
    <w:rsid w:val="00304C1C"/>
    <w:rsid w:val="00324637"/>
    <w:rsid w:val="00327233"/>
    <w:rsid w:val="00327BC8"/>
    <w:rsid w:val="00327FF0"/>
    <w:rsid w:val="0033260A"/>
    <w:rsid w:val="00333B3C"/>
    <w:rsid w:val="00336191"/>
    <w:rsid w:val="0034462B"/>
    <w:rsid w:val="003452A5"/>
    <w:rsid w:val="00391929"/>
    <w:rsid w:val="003A332B"/>
    <w:rsid w:val="003B182E"/>
    <w:rsid w:val="003B508E"/>
    <w:rsid w:val="003C28DB"/>
    <w:rsid w:val="003C35CA"/>
    <w:rsid w:val="00404E76"/>
    <w:rsid w:val="00420326"/>
    <w:rsid w:val="00426421"/>
    <w:rsid w:val="004371F7"/>
    <w:rsid w:val="0045028A"/>
    <w:rsid w:val="004576BB"/>
    <w:rsid w:val="00465BFB"/>
    <w:rsid w:val="00474100"/>
    <w:rsid w:val="0048051F"/>
    <w:rsid w:val="00481B5A"/>
    <w:rsid w:val="00486B57"/>
    <w:rsid w:val="004A748E"/>
    <w:rsid w:val="004C0B57"/>
    <w:rsid w:val="004C35F3"/>
    <w:rsid w:val="004E56E0"/>
    <w:rsid w:val="004F554A"/>
    <w:rsid w:val="00502716"/>
    <w:rsid w:val="00516073"/>
    <w:rsid w:val="00545C0B"/>
    <w:rsid w:val="00557565"/>
    <w:rsid w:val="00561502"/>
    <w:rsid w:val="0056429F"/>
    <w:rsid w:val="005742B8"/>
    <w:rsid w:val="005830AD"/>
    <w:rsid w:val="00591F0E"/>
    <w:rsid w:val="0059627D"/>
    <w:rsid w:val="005B67D5"/>
    <w:rsid w:val="00603EBC"/>
    <w:rsid w:val="00612ACD"/>
    <w:rsid w:val="00613604"/>
    <w:rsid w:val="00614ABB"/>
    <w:rsid w:val="006216A9"/>
    <w:rsid w:val="00623C73"/>
    <w:rsid w:val="00636336"/>
    <w:rsid w:val="00636AA8"/>
    <w:rsid w:val="00645B23"/>
    <w:rsid w:val="00653580"/>
    <w:rsid w:val="00657F0D"/>
    <w:rsid w:val="00661D1B"/>
    <w:rsid w:val="00663143"/>
    <w:rsid w:val="00666CA3"/>
    <w:rsid w:val="006745ED"/>
    <w:rsid w:val="00693F9A"/>
    <w:rsid w:val="00695BA8"/>
    <w:rsid w:val="006A3EDA"/>
    <w:rsid w:val="006A5701"/>
    <w:rsid w:val="006A748E"/>
    <w:rsid w:val="006B12E1"/>
    <w:rsid w:val="006B1CF4"/>
    <w:rsid w:val="006B29CB"/>
    <w:rsid w:val="006E6FC5"/>
    <w:rsid w:val="006F1695"/>
    <w:rsid w:val="00703237"/>
    <w:rsid w:val="0071017F"/>
    <w:rsid w:val="00712AA3"/>
    <w:rsid w:val="007419C9"/>
    <w:rsid w:val="00770BBF"/>
    <w:rsid w:val="0078026C"/>
    <w:rsid w:val="00780A7D"/>
    <w:rsid w:val="00792535"/>
    <w:rsid w:val="007A5261"/>
    <w:rsid w:val="007A6C0F"/>
    <w:rsid w:val="007B053F"/>
    <w:rsid w:val="007C4A5F"/>
    <w:rsid w:val="007C6A3C"/>
    <w:rsid w:val="007C7793"/>
    <w:rsid w:val="007F16FC"/>
    <w:rsid w:val="00800AB6"/>
    <w:rsid w:val="00817AFE"/>
    <w:rsid w:val="00832281"/>
    <w:rsid w:val="00844290"/>
    <w:rsid w:val="008552B8"/>
    <w:rsid w:val="0088191C"/>
    <w:rsid w:val="00884255"/>
    <w:rsid w:val="008A0155"/>
    <w:rsid w:val="008C10B6"/>
    <w:rsid w:val="008C27EF"/>
    <w:rsid w:val="008D6F90"/>
    <w:rsid w:val="008F1453"/>
    <w:rsid w:val="008F78B7"/>
    <w:rsid w:val="00902054"/>
    <w:rsid w:val="00903BEA"/>
    <w:rsid w:val="009053CA"/>
    <w:rsid w:val="009058C2"/>
    <w:rsid w:val="00921F5A"/>
    <w:rsid w:val="0094351B"/>
    <w:rsid w:val="00960571"/>
    <w:rsid w:val="0097076A"/>
    <w:rsid w:val="00970EC2"/>
    <w:rsid w:val="009715AF"/>
    <w:rsid w:val="00987046"/>
    <w:rsid w:val="009A1C0F"/>
    <w:rsid w:val="009B13A3"/>
    <w:rsid w:val="009C2AB9"/>
    <w:rsid w:val="009C4988"/>
    <w:rsid w:val="009D09F9"/>
    <w:rsid w:val="009E137D"/>
    <w:rsid w:val="009E3AD6"/>
    <w:rsid w:val="009F11CD"/>
    <w:rsid w:val="009F7FBB"/>
    <w:rsid w:val="00A0327B"/>
    <w:rsid w:val="00A12413"/>
    <w:rsid w:val="00A12753"/>
    <w:rsid w:val="00A22CB7"/>
    <w:rsid w:val="00A26DEA"/>
    <w:rsid w:val="00A34227"/>
    <w:rsid w:val="00A35577"/>
    <w:rsid w:val="00A52B46"/>
    <w:rsid w:val="00A65111"/>
    <w:rsid w:val="00A71B33"/>
    <w:rsid w:val="00AB2C7B"/>
    <w:rsid w:val="00AD6D24"/>
    <w:rsid w:val="00AE6910"/>
    <w:rsid w:val="00AF61B0"/>
    <w:rsid w:val="00B0565B"/>
    <w:rsid w:val="00B24110"/>
    <w:rsid w:val="00B31A25"/>
    <w:rsid w:val="00B36E38"/>
    <w:rsid w:val="00B51B40"/>
    <w:rsid w:val="00B671EB"/>
    <w:rsid w:val="00B810DB"/>
    <w:rsid w:val="00B91C7A"/>
    <w:rsid w:val="00BC2018"/>
    <w:rsid w:val="00BC2C91"/>
    <w:rsid w:val="00BC6C06"/>
    <w:rsid w:val="00BC7345"/>
    <w:rsid w:val="00BE0B6B"/>
    <w:rsid w:val="00BF409B"/>
    <w:rsid w:val="00C00F1B"/>
    <w:rsid w:val="00C0397F"/>
    <w:rsid w:val="00C13710"/>
    <w:rsid w:val="00C23016"/>
    <w:rsid w:val="00C23960"/>
    <w:rsid w:val="00C43A84"/>
    <w:rsid w:val="00C43C54"/>
    <w:rsid w:val="00C82DB1"/>
    <w:rsid w:val="00C9020A"/>
    <w:rsid w:val="00CB0AD5"/>
    <w:rsid w:val="00CB3519"/>
    <w:rsid w:val="00CD08CD"/>
    <w:rsid w:val="00CF6078"/>
    <w:rsid w:val="00CF6C62"/>
    <w:rsid w:val="00D13FF4"/>
    <w:rsid w:val="00D2489B"/>
    <w:rsid w:val="00D33E13"/>
    <w:rsid w:val="00D527FC"/>
    <w:rsid w:val="00D82766"/>
    <w:rsid w:val="00D8567A"/>
    <w:rsid w:val="00D93F39"/>
    <w:rsid w:val="00DA7868"/>
    <w:rsid w:val="00DD3608"/>
    <w:rsid w:val="00DD59AC"/>
    <w:rsid w:val="00DE4025"/>
    <w:rsid w:val="00DF446F"/>
    <w:rsid w:val="00DF64BC"/>
    <w:rsid w:val="00E04469"/>
    <w:rsid w:val="00E059A1"/>
    <w:rsid w:val="00E06DAA"/>
    <w:rsid w:val="00E21838"/>
    <w:rsid w:val="00E3479A"/>
    <w:rsid w:val="00E47C0E"/>
    <w:rsid w:val="00E527A5"/>
    <w:rsid w:val="00E612A1"/>
    <w:rsid w:val="00E917E5"/>
    <w:rsid w:val="00E97D99"/>
    <w:rsid w:val="00EA21B0"/>
    <w:rsid w:val="00EA3C65"/>
    <w:rsid w:val="00EC1885"/>
    <w:rsid w:val="00EC44CE"/>
    <w:rsid w:val="00EF2FBC"/>
    <w:rsid w:val="00F17B06"/>
    <w:rsid w:val="00F20427"/>
    <w:rsid w:val="00F220D6"/>
    <w:rsid w:val="00F235BC"/>
    <w:rsid w:val="00F24B17"/>
    <w:rsid w:val="00F24E86"/>
    <w:rsid w:val="00F33770"/>
    <w:rsid w:val="00F36493"/>
    <w:rsid w:val="00F3697E"/>
    <w:rsid w:val="00F41188"/>
    <w:rsid w:val="00F44C83"/>
    <w:rsid w:val="00F465A8"/>
    <w:rsid w:val="00F46806"/>
    <w:rsid w:val="00F470F3"/>
    <w:rsid w:val="00F50CEC"/>
    <w:rsid w:val="00F56349"/>
    <w:rsid w:val="00F60929"/>
    <w:rsid w:val="00F6298A"/>
    <w:rsid w:val="00F63728"/>
    <w:rsid w:val="00F66BEC"/>
    <w:rsid w:val="00F679E2"/>
    <w:rsid w:val="00F774B4"/>
    <w:rsid w:val="00F82E0D"/>
    <w:rsid w:val="00F92E7B"/>
    <w:rsid w:val="00F973E9"/>
    <w:rsid w:val="00FA2D4A"/>
    <w:rsid w:val="00FB2589"/>
    <w:rsid w:val="00FD185A"/>
    <w:rsid w:val="00FD59C9"/>
    <w:rsid w:val="00FE0DA1"/>
    <w:rsid w:val="00FE66CA"/>
    <w:rsid w:val="00FF31BA"/>
    <w:rsid w:val="00FF31D7"/>
    <w:rsid w:val="54AA9BC9"/>
    <w:rsid w:val="671876C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4ABF5"/>
  <w15:docId w15:val="{D57E31D3-C215-48A4-9B25-855115FD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rbel" w:eastAsia="Corbel" w:hAnsi="Corbel" w:cs="Corbe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spacing w:before="20"/>
      <w:ind w:left="19" w:right="18"/>
      <w:jc w:val="center"/>
    </w:pPr>
    <w:rPr>
      <w:rFonts w:ascii="Courier New" w:eastAsia="Courier New" w:hAnsi="Courier New" w:cs="Courier New"/>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3EBC"/>
    <w:pPr>
      <w:tabs>
        <w:tab w:val="center" w:pos="4513"/>
        <w:tab w:val="right" w:pos="9026"/>
      </w:tabs>
    </w:pPr>
  </w:style>
  <w:style w:type="character" w:customStyle="1" w:styleId="HeaderChar">
    <w:name w:val="Header Char"/>
    <w:basedOn w:val="DefaultParagraphFont"/>
    <w:link w:val="Header"/>
    <w:uiPriority w:val="99"/>
    <w:rsid w:val="00603EBC"/>
    <w:rPr>
      <w:rFonts w:ascii="Corbel" w:eastAsia="Corbel" w:hAnsi="Corbel" w:cs="Corbel"/>
      <w:lang w:val="en-AU"/>
    </w:rPr>
  </w:style>
  <w:style w:type="paragraph" w:styleId="Footer">
    <w:name w:val="footer"/>
    <w:basedOn w:val="Normal"/>
    <w:link w:val="FooterChar"/>
    <w:uiPriority w:val="99"/>
    <w:unhideWhenUsed/>
    <w:rsid w:val="00603EBC"/>
    <w:pPr>
      <w:tabs>
        <w:tab w:val="center" w:pos="4513"/>
        <w:tab w:val="right" w:pos="9026"/>
      </w:tabs>
    </w:pPr>
  </w:style>
  <w:style w:type="character" w:customStyle="1" w:styleId="FooterChar">
    <w:name w:val="Footer Char"/>
    <w:basedOn w:val="DefaultParagraphFont"/>
    <w:link w:val="Footer"/>
    <w:uiPriority w:val="99"/>
    <w:rsid w:val="00603EBC"/>
    <w:rPr>
      <w:rFonts w:ascii="Corbel" w:eastAsia="Corbel" w:hAnsi="Corbel" w:cs="Corbel"/>
      <w:lang w:val="en-AU"/>
    </w:rPr>
  </w:style>
  <w:style w:type="paragraph" w:styleId="Revision">
    <w:name w:val="Revision"/>
    <w:hidden/>
    <w:uiPriority w:val="99"/>
    <w:semiHidden/>
    <w:rsid w:val="001E7AFA"/>
    <w:pPr>
      <w:widowControl/>
      <w:autoSpaceDE/>
      <w:autoSpaceDN/>
    </w:pPr>
    <w:rPr>
      <w:rFonts w:ascii="Corbel" w:eastAsia="Corbel" w:hAnsi="Corbel" w:cs="Corbel"/>
      <w:lang w:val="en-AU"/>
    </w:rPr>
  </w:style>
  <w:style w:type="character" w:styleId="Hyperlink">
    <w:name w:val="Hyperlink"/>
    <w:basedOn w:val="DefaultParagraphFont"/>
    <w:uiPriority w:val="99"/>
    <w:unhideWhenUsed/>
    <w:rsid w:val="00021146"/>
    <w:rPr>
      <w:color w:val="0000FF" w:themeColor="hyperlink"/>
      <w:u w:val="single"/>
    </w:rPr>
  </w:style>
  <w:style w:type="paragraph" w:customStyle="1" w:styleId="Default">
    <w:name w:val="Default"/>
    <w:rsid w:val="00021146"/>
    <w:pPr>
      <w:widowControl/>
      <w:adjustRightInd w:val="0"/>
    </w:pPr>
    <w:rPr>
      <w:rFonts w:ascii="Source Sans Pro Semibold" w:eastAsia="Times New Roman" w:hAnsi="Source Sans Pro Semibold" w:cs="Source Sans Pro Semibold"/>
      <w:color w:val="000000"/>
      <w:sz w:val="24"/>
      <w:szCs w:val="24"/>
      <w:lang w:val="en-AU"/>
    </w:rPr>
  </w:style>
  <w:style w:type="table" w:styleId="TableGrid">
    <w:name w:val="Table Grid"/>
    <w:basedOn w:val="TableNormal"/>
    <w:uiPriority w:val="59"/>
    <w:rsid w:val="00021146"/>
    <w:pPr>
      <w:widowControl/>
      <w:autoSpaceDE/>
      <w:autoSpaceDN/>
    </w:pPr>
    <w:rPr>
      <w:rFonts w:eastAsia="Times New Roman"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1B40"/>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066EB3"/>
    <w:rPr>
      <w:color w:val="605E5C"/>
      <w:shd w:val="clear" w:color="auto" w:fill="E1DFDD"/>
    </w:rPr>
  </w:style>
  <w:style w:type="character" w:customStyle="1" w:styleId="normaltextrun">
    <w:name w:val="normaltextrun"/>
    <w:basedOn w:val="DefaultParagraphFont"/>
    <w:rsid w:val="00516073"/>
  </w:style>
  <w:style w:type="paragraph" w:customStyle="1" w:styleId="paragraph">
    <w:name w:val="paragraph"/>
    <w:basedOn w:val="Normal"/>
    <w:rsid w:val="00516073"/>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customStyle="1" w:styleId="eop">
    <w:name w:val="eop"/>
    <w:basedOn w:val="DefaultParagraphFont"/>
    <w:rsid w:val="00516073"/>
  </w:style>
  <w:style w:type="character" w:customStyle="1" w:styleId="BodyTextChar">
    <w:name w:val="Body Text Char"/>
    <w:basedOn w:val="DefaultParagraphFont"/>
    <w:link w:val="BodyText"/>
    <w:uiPriority w:val="1"/>
    <w:rsid w:val="00661D1B"/>
    <w:rPr>
      <w:rFonts w:ascii="Corbel" w:eastAsia="Corbel" w:hAnsi="Corbel" w:cs="Corbel"/>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2459">
      <w:bodyDiv w:val="1"/>
      <w:marLeft w:val="0"/>
      <w:marRight w:val="0"/>
      <w:marTop w:val="0"/>
      <w:marBottom w:val="0"/>
      <w:divBdr>
        <w:top w:val="none" w:sz="0" w:space="0" w:color="auto"/>
        <w:left w:val="none" w:sz="0" w:space="0" w:color="auto"/>
        <w:bottom w:val="none" w:sz="0" w:space="0" w:color="auto"/>
        <w:right w:val="none" w:sz="0" w:space="0" w:color="auto"/>
      </w:divBdr>
    </w:div>
    <w:div w:id="74129177">
      <w:bodyDiv w:val="1"/>
      <w:marLeft w:val="0"/>
      <w:marRight w:val="0"/>
      <w:marTop w:val="0"/>
      <w:marBottom w:val="0"/>
      <w:divBdr>
        <w:top w:val="none" w:sz="0" w:space="0" w:color="auto"/>
        <w:left w:val="none" w:sz="0" w:space="0" w:color="auto"/>
        <w:bottom w:val="none" w:sz="0" w:space="0" w:color="auto"/>
        <w:right w:val="none" w:sz="0" w:space="0" w:color="auto"/>
      </w:divBdr>
    </w:div>
    <w:div w:id="117841112">
      <w:bodyDiv w:val="1"/>
      <w:marLeft w:val="0"/>
      <w:marRight w:val="0"/>
      <w:marTop w:val="0"/>
      <w:marBottom w:val="0"/>
      <w:divBdr>
        <w:top w:val="none" w:sz="0" w:space="0" w:color="auto"/>
        <w:left w:val="none" w:sz="0" w:space="0" w:color="auto"/>
        <w:bottom w:val="none" w:sz="0" w:space="0" w:color="auto"/>
        <w:right w:val="none" w:sz="0" w:space="0" w:color="auto"/>
      </w:divBdr>
    </w:div>
    <w:div w:id="137380925">
      <w:bodyDiv w:val="1"/>
      <w:marLeft w:val="0"/>
      <w:marRight w:val="0"/>
      <w:marTop w:val="0"/>
      <w:marBottom w:val="0"/>
      <w:divBdr>
        <w:top w:val="none" w:sz="0" w:space="0" w:color="auto"/>
        <w:left w:val="none" w:sz="0" w:space="0" w:color="auto"/>
        <w:bottom w:val="none" w:sz="0" w:space="0" w:color="auto"/>
        <w:right w:val="none" w:sz="0" w:space="0" w:color="auto"/>
      </w:divBdr>
    </w:div>
    <w:div w:id="182020989">
      <w:bodyDiv w:val="1"/>
      <w:marLeft w:val="0"/>
      <w:marRight w:val="0"/>
      <w:marTop w:val="0"/>
      <w:marBottom w:val="0"/>
      <w:divBdr>
        <w:top w:val="none" w:sz="0" w:space="0" w:color="auto"/>
        <w:left w:val="none" w:sz="0" w:space="0" w:color="auto"/>
        <w:bottom w:val="none" w:sz="0" w:space="0" w:color="auto"/>
        <w:right w:val="none" w:sz="0" w:space="0" w:color="auto"/>
      </w:divBdr>
    </w:div>
    <w:div w:id="197359250">
      <w:bodyDiv w:val="1"/>
      <w:marLeft w:val="0"/>
      <w:marRight w:val="0"/>
      <w:marTop w:val="0"/>
      <w:marBottom w:val="0"/>
      <w:divBdr>
        <w:top w:val="none" w:sz="0" w:space="0" w:color="auto"/>
        <w:left w:val="none" w:sz="0" w:space="0" w:color="auto"/>
        <w:bottom w:val="none" w:sz="0" w:space="0" w:color="auto"/>
        <w:right w:val="none" w:sz="0" w:space="0" w:color="auto"/>
      </w:divBdr>
    </w:div>
    <w:div w:id="211187554">
      <w:bodyDiv w:val="1"/>
      <w:marLeft w:val="0"/>
      <w:marRight w:val="0"/>
      <w:marTop w:val="0"/>
      <w:marBottom w:val="0"/>
      <w:divBdr>
        <w:top w:val="none" w:sz="0" w:space="0" w:color="auto"/>
        <w:left w:val="none" w:sz="0" w:space="0" w:color="auto"/>
        <w:bottom w:val="none" w:sz="0" w:space="0" w:color="auto"/>
        <w:right w:val="none" w:sz="0" w:space="0" w:color="auto"/>
      </w:divBdr>
    </w:div>
    <w:div w:id="237831909">
      <w:bodyDiv w:val="1"/>
      <w:marLeft w:val="0"/>
      <w:marRight w:val="0"/>
      <w:marTop w:val="0"/>
      <w:marBottom w:val="0"/>
      <w:divBdr>
        <w:top w:val="none" w:sz="0" w:space="0" w:color="auto"/>
        <w:left w:val="none" w:sz="0" w:space="0" w:color="auto"/>
        <w:bottom w:val="none" w:sz="0" w:space="0" w:color="auto"/>
        <w:right w:val="none" w:sz="0" w:space="0" w:color="auto"/>
      </w:divBdr>
    </w:div>
    <w:div w:id="253705390">
      <w:bodyDiv w:val="1"/>
      <w:marLeft w:val="0"/>
      <w:marRight w:val="0"/>
      <w:marTop w:val="0"/>
      <w:marBottom w:val="0"/>
      <w:divBdr>
        <w:top w:val="none" w:sz="0" w:space="0" w:color="auto"/>
        <w:left w:val="none" w:sz="0" w:space="0" w:color="auto"/>
        <w:bottom w:val="none" w:sz="0" w:space="0" w:color="auto"/>
        <w:right w:val="none" w:sz="0" w:space="0" w:color="auto"/>
      </w:divBdr>
    </w:div>
    <w:div w:id="331488288">
      <w:bodyDiv w:val="1"/>
      <w:marLeft w:val="0"/>
      <w:marRight w:val="0"/>
      <w:marTop w:val="0"/>
      <w:marBottom w:val="0"/>
      <w:divBdr>
        <w:top w:val="none" w:sz="0" w:space="0" w:color="auto"/>
        <w:left w:val="none" w:sz="0" w:space="0" w:color="auto"/>
        <w:bottom w:val="none" w:sz="0" w:space="0" w:color="auto"/>
        <w:right w:val="none" w:sz="0" w:space="0" w:color="auto"/>
      </w:divBdr>
    </w:div>
    <w:div w:id="337580883">
      <w:bodyDiv w:val="1"/>
      <w:marLeft w:val="0"/>
      <w:marRight w:val="0"/>
      <w:marTop w:val="0"/>
      <w:marBottom w:val="0"/>
      <w:divBdr>
        <w:top w:val="none" w:sz="0" w:space="0" w:color="auto"/>
        <w:left w:val="none" w:sz="0" w:space="0" w:color="auto"/>
        <w:bottom w:val="none" w:sz="0" w:space="0" w:color="auto"/>
        <w:right w:val="none" w:sz="0" w:space="0" w:color="auto"/>
      </w:divBdr>
    </w:div>
    <w:div w:id="353926331">
      <w:bodyDiv w:val="1"/>
      <w:marLeft w:val="0"/>
      <w:marRight w:val="0"/>
      <w:marTop w:val="0"/>
      <w:marBottom w:val="0"/>
      <w:divBdr>
        <w:top w:val="none" w:sz="0" w:space="0" w:color="auto"/>
        <w:left w:val="none" w:sz="0" w:space="0" w:color="auto"/>
        <w:bottom w:val="none" w:sz="0" w:space="0" w:color="auto"/>
        <w:right w:val="none" w:sz="0" w:space="0" w:color="auto"/>
      </w:divBdr>
    </w:div>
    <w:div w:id="364718402">
      <w:bodyDiv w:val="1"/>
      <w:marLeft w:val="0"/>
      <w:marRight w:val="0"/>
      <w:marTop w:val="0"/>
      <w:marBottom w:val="0"/>
      <w:divBdr>
        <w:top w:val="none" w:sz="0" w:space="0" w:color="auto"/>
        <w:left w:val="none" w:sz="0" w:space="0" w:color="auto"/>
        <w:bottom w:val="none" w:sz="0" w:space="0" w:color="auto"/>
        <w:right w:val="none" w:sz="0" w:space="0" w:color="auto"/>
      </w:divBdr>
    </w:div>
    <w:div w:id="396245584">
      <w:bodyDiv w:val="1"/>
      <w:marLeft w:val="0"/>
      <w:marRight w:val="0"/>
      <w:marTop w:val="0"/>
      <w:marBottom w:val="0"/>
      <w:divBdr>
        <w:top w:val="none" w:sz="0" w:space="0" w:color="auto"/>
        <w:left w:val="none" w:sz="0" w:space="0" w:color="auto"/>
        <w:bottom w:val="none" w:sz="0" w:space="0" w:color="auto"/>
        <w:right w:val="none" w:sz="0" w:space="0" w:color="auto"/>
      </w:divBdr>
    </w:div>
    <w:div w:id="417748615">
      <w:bodyDiv w:val="1"/>
      <w:marLeft w:val="0"/>
      <w:marRight w:val="0"/>
      <w:marTop w:val="0"/>
      <w:marBottom w:val="0"/>
      <w:divBdr>
        <w:top w:val="none" w:sz="0" w:space="0" w:color="auto"/>
        <w:left w:val="none" w:sz="0" w:space="0" w:color="auto"/>
        <w:bottom w:val="none" w:sz="0" w:space="0" w:color="auto"/>
        <w:right w:val="none" w:sz="0" w:space="0" w:color="auto"/>
      </w:divBdr>
    </w:div>
    <w:div w:id="474107026">
      <w:bodyDiv w:val="1"/>
      <w:marLeft w:val="0"/>
      <w:marRight w:val="0"/>
      <w:marTop w:val="0"/>
      <w:marBottom w:val="0"/>
      <w:divBdr>
        <w:top w:val="none" w:sz="0" w:space="0" w:color="auto"/>
        <w:left w:val="none" w:sz="0" w:space="0" w:color="auto"/>
        <w:bottom w:val="none" w:sz="0" w:space="0" w:color="auto"/>
        <w:right w:val="none" w:sz="0" w:space="0" w:color="auto"/>
      </w:divBdr>
    </w:div>
    <w:div w:id="523596365">
      <w:bodyDiv w:val="1"/>
      <w:marLeft w:val="0"/>
      <w:marRight w:val="0"/>
      <w:marTop w:val="0"/>
      <w:marBottom w:val="0"/>
      <w:divBdr>
        <w:top w:val="none" w:sz="0" w:space="0" w:color="auto"/>
        <w:left w:val="none" w:sz="0" w:space="0" w:color="auto"/>
        <w:bottom w:val="none" w:sz="0" w:space="0" w:color="auto"/>
        <w:right w:val="none" w:sz="0" w:space="0" w:color="auto"/>
      </w:divBdr>
    </w:div>
    <w:div w:id="531965543">
      <w:bodyDiv w:val="1"/>
      <w:marLeft w:val="0"/>
      <w:marRight w:val="0"/>
      <w:marTop w:val="0"/>
      <w:marBottom w:val="0"/>
      <w:divBdr>
        <w:top w:val="none" w:sz="0" w:space="0" w:color="auto"/>
        <w:left w:val="none" w:sz="0" w:space="0" w:color="auto"/>
        <w:bottom w:val="none" w:sz="0" w:space="0" w:color="auto"/>
        <w:right w:val="none" w:sz="0" w:space="0" w:color="auto"/>
      </w:divBdr>
    </w:div>
    <w:div w:id="606498511">
      <w:bodyDiv w:val="1"/>
      <w:marLeft w:val="0"/>
      <w:marRight w:val="0"/>
      <w:marTop w:val="0"/>
      <w:marBottom w:val="0"/>
      <w:divBdr>
        <w:top w:val="none" w:sz="0" w:space="0" w:color="auto"/>
        <w:left w:val="none" w:sz="0" w:space="0" w:color="auto"/>
        <w:bottom w:val="none" w:sz="0" w:space="0" w:color="auto"/>
        <w:right w:val="none" w:sz="0" w:space="0" w:color="auto"/>
      </w:divBdr>
    </w:div>
    <w:div w:id="635841023">
      <w:bodyDiv w:val="1"/>
      <w:marLeft w:val="0"/>
      <w:marRight w:val="0"/>
      <w:marTop w:val="0"/>
      <w:marBottom w:val="0"/>
      <w:divBdr>
        <w:top w:val="none" w:sz="0" w:space="0" w:color="auto"/>
        <w:left w:val="none" w:sz="0" w:space="0" w:color="auto"/>
        <w:bottom w:val="none" w:sz="0" w:space="0" w:color="auto"/>
        <w:right w:val="none" w:sz="0" w:space="0" w:color="auto"/>
      </w:divBdr>
    </w:div>
    <w:div w:id="655186334">
      <w:bodyDiv w:val="1"/>
      <w:marLeft w:val="0"/>
      <w:marRight w:val="0"/>
      <w:marTop w:val="0"/>
      <w:marBottom w:val="0"/>
      <w:divBdr>
        <w:top w:val="none" w:sz="0" w:space="0" w:color="auto"/>
        <w:left w:val="none" w:sz="0" w:space="0" w:color="auto"/>
        <w:bottom w:val="none" w:sz="0" w:space="0" w:color="auto"/>
        <w:right w:val="none" w:sz="0" w:space="0" w:color="auto"/>
      </w:divBdr>
    </w:div>
    <w:div w:id="695428394">
      <w:bodyDiv w:val="1"/>
      <w:marLeft w:val="0"/>
      <w:marRight w:val="0"/>
      <w:marTop w:val="0"/>
      <w:marBottom w:val="0"/>
      <w:divBdr>
        <w:top w:val="none" w:sz="0" w:space="0" w:color="auto"/>
        <w:left w:val="none" w:sz="0" w:space="0" w:color="auto"/>
        <w:bottom w:val="none" w:sz="0" w:space="0" w:color="auto"/>
        <w:right w:val="none" w:sz="0" w:space="0" w:color="auto"/>
      </w:divBdr>
    </w:div>
    <w:div w:id="700739020">
      <w:bodyDiv w:val="1"/>
      <w:marLeft w:val="0"/>
      <w:marRight w:val="0"/>
      <w:marTop w:val="0"/>
      <w:marBottom w:val="0"/>
      <w:divBdr>
        <w:top w:val="none" w:sz="0" w:space="0" w:color="auto"/>
        <w:left w:val="none" w:sz="0" w:space="0" w:color="auto"/>
        <w:bottom w:val="none" w:sz="0" w:space="0" w:color="auto"/>
        <w:right w:val="none" w:sz="0" w:space="0" w:color="auto"/>
      </w:divBdr>
    </w:div>
    <w:div w:id="738137270">
      <w:bodyDiv w:val="1"/>
      <w:marLeft w:val="0"/>
      <w:marRight w:val="0"/>
      <w:marTop w:val="0"/>
      <w:marBottom w:val="0"/>
      <w:divBdr>
        <w:top w:val="none" w:sz="0" w:space="0" w:color="auto"/>
        <w:left w:val="none" w:sz="0" w:space="0" w:color="auto"/>
        <w:bottom w:val="none" w:sz="0" w:space="0" w:color="auto"/>
        <w:right w:val="none" w:sz="0" w:space="0" w:color="auto"/>
      </w:divBdr>
    </w:div>
    <w:div w:id="749237333">
      <w:bodyDiv w:val="1"/>
      <w:marLeft w:val="0"/>
      <w:marRight w:val="0"/>
      <w:marTop w:val="0"/>
      <w:marBottom w:val="0"/>
      <w:divBdr>
        <w:top w:val="none" w:sz="0" w:space="0" w:color="auto"/>
        <w:left w:val="none" w:sz="0" w:space="0" w:color="auto"/>
        <w:bottom w:val="none" w:sz="0" w:space="0" w:color="auto"/>
        <w:right w:val="none" w:sz="0" w:space="0" w:color="auto"/>
      </w:divBdr>
    </w:div>
    <w:div w:id="777453771">
      <w:bodyDiv w:val="1"/>
      <w:marLeft w:val="0"/>
      <w:marRight w:val="0"/>
      <w:marTop w:val="0"/>
      <w:marBottom w:val="0"/>
      <w:divBdr>
        <w:top w:val="none" w:sz="0" w:space="0" w:color="auto"/>
        <w:left w:val="none" w:sz="0" w:space="0" w:color="auto"/>
        <w:bottom w:val="none" w:sz="0" w:space="0" w:color="auto"/>
        <w:right w:val="none" w:sz="0" w:space="0" w:color="auto"/>
      </w:divBdr>
    </w:div>
    <w:div w:id="818612854">
      <w:bodyDiv w:val="1"/>
      <w:marLeft w:val="0"/>
      <w:marRight w:val="0"/>
      <w:marTop w:val="0"/>
      <w:marBottom w:val="0"/>
      <w:divBdr>
        <w:top w:val="none" w:sz="0" w:space="0" w:color="auto"/>
        <w:left w:val="none" w:sz="0" w:space="0" w:color="auto"/>
        <w:bottom w:val="none" w:sz="0" w:space="0" w:color="auto"/>
        <w:right w:val="none" w:sz="0" w:space="0" w:color="auto"/>
      </w:divBdr>
    </w:div>
    <w:div w:id="858854052">
      <w:bodyDiv w:val="1"/>
      <w:marLeft w:val="0"/>
      <w:marRight w:val="0"/>
      <w:marTop w:val="0"/>
      <w:marBottom w:val="0"/>
      <w:divBdr>
        <w:top w:val="none" w:sz="0" w:space="0" w:color="auto"/>
        <w:left w:val="none" w:sz="0" w:space="0" w:color="auto"/>
        <w:bottom w:val="none" w:sz="0" w:space="0" w:color="auto"/>
        <w:right w:val="none" w:sz="0" w:space="0" w:color="auto"/>
      </w:divBdr>
    </w:div>
    <w:div w:id="860826570">
      <w:bodyDiv w:val="1"/>
      <w:marLeft w:val="0"/>
      <w:marRight w:val="0"/>
      <w:marTop w:val="0"/>
      <w:marBottom w:val="0"/>
      <w:divBdr>
        <w:top w:val="none" w:sz="0" w:space="0" w:color="auto"/>
        <w:left w:val="none" w:sz="0" w:space="0" w:color="auto"/>
        <w:bottom w:val="none" w:sz="0" w:space="0" w:color="auto"/>
        <w:right w:val="none" w:sz="0" w:space="0" w:color="auto"/>
      </w:divBdr>
    </w:div>
    <w:div w:id="873689128">
      <w:bodyDiv w:val="1"/>
      <w:marLeft w:val="0"/>
      <w:marRight w:val="0"/>
      <w:marTop w:val="0"/>
      <w:marBottom w:val="0"/>
      <w:divBdr>
        <w:top w:val="none" w:sz="0" w:space="0" w:color="auto"/>
        <w:left w:val="none" w:sz="0" w:space="0" w:color="auto"/>
        <w:bottom w:val="none" w:sz="0" w:space="0" w:color="auto"/>
        <w:right w:val="none" w:sz="0" w:space="0" w:color="auto"/>
      </w:divBdr>
    </w:div>
    <w:div w:id="901326656">
      <w:bodyDiv w:val="1"/>
      <w:marLeft w:val="0"/>
      <w:marRight w:val="0"/>
      <w:marTop w:val="0"/>
      <w:marBottom w:val="0"/>
      <w:divBdr>
        <w:top w:val="none" w:sz="0" w:space="0" w:color="auto"/>
        <w:left w:val="none" w:sz="0" w:space="0" w:color="auto"/>
        <w:bottom w:val="none" w:sz="0" w:space="0" w:color="auto"/>
        <w:right w:val="none" w:sz="0" w:space="0" w:color="auto"/>
      </w:divBdr>
    </w:div>
    <w:div w:id="917136363">
      <w:bodyDiv w:val="1"/>
      <w:marLeft w:val="0"/>
      <w:marRight w:val="0"/>
      <w:marTop w:val="0"/>
      <w:marBottom w:val="0"/>
      <w:divBdr>
        <w:top w:val="none" w:sz="0" w:space="0" w:color="auto"/>
        <w:left w:val="none" w:sz="0" w:space="0" w:color="auto"/>
        <w:bottom w:val="none" w:sz="0" w:space="0" w:color="auto"/>
        <w:right w:val="none" w:sz="0" w:space="0" w:color="auto"/>
      </w:divBdr>
    </w:div>
    <w:div w:id="954168453">
      <w:bodyDiv w:val="1"/>
      <w:marLeft w:val="0"/>
      <w:marRight w:val="0"/>
      <w:marTop w:val="0"/>
      <w:marBottom w:val="0"/>
      <w:divBdr>
        <w:top w:val="none" w:sz="0" w:space="0" w:color="auto"/>
        <w:left w:val="none" w:sz="0" w:space="0" w:color="auto"/>
        <w:bottom w:val="none" w:sz="0" w:space="0" w:color="auto"/>
        <w:right w:val="none" w:sz="0" w:space="0" w:color="auto"/>
      </w:divBdr>
    </w:div>
    <w:div w:id="962927167">
      <w:bodyDiv w:val="1"/>
      <w:marLeft w:val="0"/>
      <w:marRight w:val="0"/>
      <w:marTop w:val="0"/>
      <w:marBottom w:val="0"/>
      <w:divBdr>
        <w:top w:val="none" w:sz="0" w:space="0" w:color="auto"/>
        <w:left w:val="none" w:sz="0" w:space="0" w:color="auto"/>
        <w:bottom w:val="none" w:sz="0" w:space="0" w:color="auto"/>
        <w:right w:val="none" w:sz="0" w:space="0" w:color="auto"/>
      </w:divBdr>
    </w:div>
    <w:div w:id="976104839">
      <w:bodyDiv w:val="1"/>
      <w:marLeft w:val="0"/>
      <w:marRight w:val="0"/>
      <w:marTop w:val="0"/>
      <w:marBottom w:val="0"/>
      <w:divBdr>
        <w:top w:val="none" w:sz="0" w:space="0" w:color="auto"/>
        <w:left w:val="none" w:sz="0" w:space="0" w:color="auto"/>
        <w:bottom w:val="none" w:sz="0" w:space="0" w:color="auto"/>
        <w:right w:val="none" w:sz="0" w:space="0" w:color="auto"/>
      </w:divBdr>
    </w:div>
    <w:div w:id="998341532">
      <w:bodyDiv w:val="1"/>
      <w:marLeft w:val="0"/>
      <w:marRight w:val="0"/>
      <w:marTop w:val="0"/>
      <w:marBottom w:val="0"/>
      <w:divBdr>
        <w:top w:val="none" w:sz="0" w:space="0" w:color="auto"/>
        <w:left w:val="none" w:sz="0" w:space="0" w:color="auto"/>
        <w:bottom w:val="none" w:sz="0" w:space="0" w:color="auto"/>
        <w:right w:val="none" w:sz="0" w:space="0" w:color="auto"/>
      </w:divBdr>
    </w:div>
    <w:div w:id="1037243446">
      <w:bodyDiv w:val="1"/>
      <w:marLeft w:val="0"/>
      <w:marRight w:val="0"/>
      <w:marTop w:val="0"/>
      <w:marBottom w:val="0"/>
      <w:divBdr>
        <w:top w:val="none" w:sz="0" w:space="0" w:color="auto"/>
        <w:left w:val="none" w:sz="0" w:space="0" w:color="auto"/>
        <w:bottom w:val="none" w:sz="0" w:space="0" w:color="auto"/>
        <w:right w:val="none" w:sz="0" w:space="0" w:color="auto"/>
      </w:divBdr>
    </w:div>
    <w:div w:id="1074353544">
      <w:bodyDiv w:val="1"/>
      <w:marLeft w:val="0"/>
      <w:marRight w:val="0"/>
      <w:marTop w:val="0"/>
      <w:marBottom w:val="0"/>
      <w:divBdr>
        <w:top w:val="none" w:sz="0" w:space="0" w:color="auto"/>
        <w:left w:val="none" w:sz="0" w:space="0" w:color="auto"/>
        <w:bottom w:val="none" w:sz="0" w:space="0" w:color="auto"/>
        <w:right w:val="none" w:sz="0" w:space="0" w:color="auto"/>
      </w:divBdr>
    </w:div>
    <w:div w:id="1086196577">
      <w:bodyDiv w:val="1"/>
      <w:marLeft w:val="0"/>
      <w:marRight w:val="0"/>
      <w:marTop w:val="0"/>
      <w:marBottom w:val="0"/>
      <w:divBdr>
        <w:top w:val="none" w:sz="0" w:space="0" w:color="auto"/>
        <w:left w:val="none" w:sz="0" w:space="0" w:color="auto"/>
        <w:bottom w:val="none" w:sz="0" w:space="0" w:color="auto"/>
        <w:right w:val="none" w:sz="0" w:space="0" w:color="auto"/>
      </w:divBdr>
    </w:div>
    <w:div w:id="1166475930">
      <w:bodyDiv w:val="1"/>
      <w:marLeft w:val="0"/>
      <w:marRight w:val="0"/>
      <w:marTop w:val="0"/>
      <w:marBottom w:val="0"/>
      <w:divBdr>
        <w:top w:val="none" w:sz="0" w:space="0" w:color="auto"/>
        <w:left w:val="none" w:sz="0" w:space="0" w:color="auto"/>
        <w:bottom w:val="none" w:sz="0" w:space="0" w:color="auto"/>
        <w:right w:val="none" w:sz="0" w:space="0" w:color="auto"/>
      </w:divBdr>
    </w:div>
    <w:div w:id="1181551709">
      <w:bodyDiv w:val="1"/>
      <w:marLeft w:val="0"/>
      <w:marRight w:val="0"/>
      <w:marTop w:val="0"/>
      <w:marBottom w:val="0"/>
      <w:divBdr>
        <w:top w:val="none" w:sz="0" w:space="0" w:color="auto"/>
        <w:left w:val="none" w:sz="0" w:space="0" w:color="auto"/>
        <w:bottom w:val="none" w:sz="0" w:space="0" w:color="auto"/>
        <w:right w:val="none" w:sz="0" w:space="0" w:color="auto"/>
      </w:divBdr>
    </w:div>
    <w:div w:id="1182361147">
      <w:bodyDiv w:val="1"/>
      <w:marLeft w:val="0"/>
      <w:marRight w:val="0"/>
      <w:marTop w:val="0"/>
      <w:marBottom w:val="0"/>
      <w:divBdr>
        <w:top w:val="none" w:sz="0" w:space="0" w:color="auto"/>
        <w:left w:val="none" w:sz="0" w:space="0" w:color="auto"/>
        <w:bottom w:val="none" w:sz="0" w:space="0" w:color="auto"/>
        <w:right w:val="none" w:sz="0" w:space="0" w:color="auto"/>
      </w:divBdr>
    </w:div>
    <w:div w:id="1192259128">
      <w:bodyDiv w:val="1"/>
      <w:marLeft w:val="0"/>
      <w:marRight w:val="0"/>
      <w:marTop w:val="0"/>
      <w:marBottom w:val="0"/>
      <w:divBdr>
        <w:top w:val="none" w:sz="0" w:space="0" w:color="auto"/>
        <w:left w:val="none" w:sz="0" w:space="0" w:color="auto"/>
        <w:bottom w:val="none" w:sz="0" w:space="0" w:color="auto"/>
        <w:right w:val="none" w:sz="0" w:space="0" w:color="auto"/>
      </w:divBdr>
    </w:div>
    <w:div w:id="1217548099">
      <w:bodyDiv w:val="1"/>
      <w:marLeft w:val="0"/>
      <w:marRight w:val="0"/>
      <w:marTop w:val="0"/>
      <w:marBottom w:val="0"/>
      <w:divBdr>
        <w:top w:val="none" w:sz="0" w:space="0" w:color="auto"/>
        <w:left w:val="none" w:sz="0" w:space="0" w:color="auto"/>
        <w:bottom w:val="none" w:sz="0" w:space="0" w:color="auto"/>
        <w:right w:val="none" w:sz="0" w:space="0" w:color="auto"/>
      </w:divBdr>
    </w:div>
    <w:div w:id="1231694616">
      <w:bodyDiv w:val="1"/>
      <w:marLeft w:val="0"/>
      <w:marRight w:val="0"/>
      <w:marTop w:val="0"/>
      <w:marBottom w:val="0"/>
      <w:divBdr>
        <w:top w:val="none" w:sz="0" w:space="0" w:color="auto"/>
        <w:left w:val="none" w:sz="0" w:space="0" w:color="auto"/>
        <w:bottom w:val="none" w:sz="0" w:space="0" w:color="auto"/>
        <w:right w:val="none" w:sz="0" w:space="0" w:color="auto"/>
      </w:divBdr>
    </w:div>
    <w:div w:id="1234857316">
      <w:bodyDiv w:val="1"/>
      <w:marLeft w:val="0"/>
      <w:marRight w:val="0"/>
      <w:marTop w:val="0"/>
      <w:marBottom w:val="0"/>
      <w:divBdr>
        <w:top w:val="none" w:sz="0" w:space="0" w:color="auto"/>
        <w:left w:val="none" w:sz="0" w:space="0" w:color="auto"/>
        <w:bottom w:val="none" w:sz="0" w:space="0" w:color="auto"/>
        <w:right w:val="none" w:sz="0" w:space="0" w:color="auto"/>
      </w:divBdr>
    </w:div>
    <w:div w:id="1286808530">
      <w:bodyDiv w:val="1"/>
      <w:marLeft w:val="0"/>
      <w:marRight w:val="0"/>
      <w:marTop w:val="0"/>
      <w:marBottom w:val="0"/>
      <w:divBdr>
        <w:top w:val="none" w:sz="0" w:space="0" w:color="auto"/>
        <w:left w:val="none" w:sz="0" w:space="0" w:color="auto"/>
        <w:bottom w:val="none" w:sz="0" w:space="0" w:color="auto"/>
        <w:right w:val="none" w:sz="0" w:space="0" w:color="auto"/>
      </w:divBdr>
    </w:div>
    <w:div w:id="1291325586">
      <w:bodyDiv w:val="1"/>
      <w:marLeft w:val="0"/>
      <w:marRight w:val="0"/>
      <w:marTop w:val="0"/>
      <w:marBottom w:val="0"/>
      <w:divBdr>
        <w:top w:val="none" w:sz="0" w:space="0" w:color="auto"/>
        <w:left w:val="none" w:sz="0" w:space="0" w:color="auto"/>
        <w:bottom w:val="none" w:sz="0" w:space="0" w:color="auto"/>
        <w:right w:val="none" w:sz="0" w:space="0" w:color="auto"/>
      </w:divBdr>
    </w:div>
    <w:div w:id="1330400042">
      <w:bodyDiv w:val="1"/>
      <w:marLeft w:val="0"/>
      <w:marRight w:val="0"/>
      <w:marTop w:val="0"/>
      <w:marBottom w:val="0"/>
      <w:divBdr>
        <w:top w:val="none" w:sz="0" w:space="0" w:color="auto"/>
        <w:left w:val="none" w:sz="0" w:space="0" w:color="auto"/>
        <w:bottom w:val="none" w:sz="0" w:space="0" w:color="auto"/>
        <w:right w:val="none" w:sz="0" w:space="0" w:color="auto"/>
      </w:divBdr>
    </w:div>
    <w:div w:id="1340697556">
      <w:bodyDiv w:val="1"/>
      <w:marLeft w:val="0"/>
      <w:marRight w:val="0"/>
      <w:marTop w:val="0"/>
      <w:marBottom w:val="0"/>
      <w:divBdr>
        <w:top w:val="none" w:sz="0" w:space="0" w:color="auto"/>
        <w:left w:val="none" w:sz="0" w:space="0" w:color="auto"/>
        <w:bottom w:val="none" w:sz="0" w:space="0" w:color="auto"/>
        <w:right w:val="none" w:sz="0" w:space="0" w:color="auto"/>
      </w:divBdr>
    </w:div>
    <w:div w:id="1344087402">
      <w:bodyDiv w:val="1"/>
      <w:marLeft w:val="0"/>
      <w:marRight w:val="0"/>
      <w:marTop w:val="0"/>
      <w:marBottom w:val="0"/>
      <w:divBdr>
        <w:top w:val="none" w:sz="0" w:space="0" w:color="auto"/>
        <w:left w:val="none" w:sz="0" w:space="0" w:color="auto"/>
        <w:bottom w:val="none" w:sz="0" w:space="0" w:color="auto"/>
        <w:right w:val="none" w:sz="0" w:space="0" w:color="auto"/>
      </w:divBdr>
    </w:div>
    <w:div w:id="1347440767">
      <w:bodyDiv w:val="1"/>
      <w:marLeft w:val="0"/>
      <w:marRight w:val="0"/>
      <w:marTop w:val="0"/>
      <w:marBottom w:val="0"/>
      <w:divBdr>
        <w:top w:val="none" w:sz="0" w:space="0" w:color="auto"/>
        <w:left w:val="none" w:sz="0" w:space="0" w:color="auto"/>
        <w:bottom w:val="none" w:sz="0" w:space="0" w:color="auto"/>
        <w:right w:val="none" w:sz="0" w:space="0" w:color="auto"/>
      </w:divBdr>
    </w:div>
    <w:div w:id="1372223085">
      <w:bodyDiv w:val="1"/>
      <w:marLeft w:val="0"/>
      <w:marRight w:val="0"/>
      <w:marTop w:val="0"/>
      <w:marBottom w:val="0"/>
      <w:divBdr>
        <w:top w:val="none" w:sz="0" w:space="0" w:color="auto"/>
        <w:left w:val="none" w:sz="0" w:space="0" w:color="auto"/>
        <w:bottom w:val="none" w:sz="0" w:space="0" w:color="auto"/>
        <w:right w:val="none" w:sz="0" w:space="0" w:color="auto"/>
      </w:divBdr>
    </w:div>
    <w:div w:id="1398748437">
      <w:bodyDiv w:val="1"/>
      <w:marLeft w:val="0"/>
      <w:marRight w:val="0"/>
      <w:marTop w:val="0"/>
      <w:marBottom w:val="0"/>
      <w:divBdr>
        <w:top w:val="none" w:sz="0" w:space="0" w:color="auto"/>
        <w:left w:val="none" w:sz="0" w:space="0" w:color="auto"/>
        <w:bottom w:val="none" w:sz="0" w:space="0" w:color="auto"/>
        <w:right w:val="none" w:sz="0" w:space="0" w:color="auto"/>
      </w:divBdr>
    </w:div>
    <w:div w:id="1412505984">
      <w:bodyDiv w:val="1"/>
      <w:marLeft w:val="0"/>
      <w:marRight w:val="0"/>
      <w:marTop w:val="0"/>
      <w:marBottom w:val="0"/>
      <w:divBdr>
        <w:top w:val="none" w:sz="0" w:space="0" w:color="auto"/>
        <w:left w:val="none" w:sz="0" w:space="0" w:color="auto"/>
        <w:bottom w:val="none" w:sz="0" w:space="0" w:color="auto"/>
        <w:right w:val="none" w:sz="0" w:space="0" w:color="auto"/>
      </w:divBdr>
    </w:div>
    <w:div w:id="1419403466">
      <w:bodyDiv w:val="1"/>
      <w:marLeft w:val="0"/>
      <w:marRight w:val="0"/>
      <w:marTop w:val="0"/>
      <w:marBottom w:val="0"/>
      <w:divBdr>
        <w:top w:val="none" w:sz="0" w:space="0" w:color="auto"/>
        <w:left w:val="none" w:sz="0" w:space="0" w:color="auto"/>
        <w:bottom w:val="none" w:sz="0" w:space="0" w:color="auto"/>
        <w:right w:val="none" w:sz="0" w:space="0" w:color="auto"/>
      </w:divBdr>
    </w:div>
    <w:div w:id="1439061339">
      <w:bodyDiv w:val="1"/>
      <w:marLeft w:val="0"/>
      <w:marRight w:val="0"/>
      <w:marTop w:val="0"/>
      <w:marBottom w:val="0"/>
      <w:divBdr>
        <w:top w:val="none" w:sz="0" w:space="0" w:color="auto"/>
        <w:left w:val="none" w:sz="0" w:space="0" w:color="auto"/>
        <w:bottom w:val="none" w:sz="0" w:space="0" w:color="auto"/>
        <w:right w:val="none" w:sz="0" w:space="0" w:color="auto"/>
      </w:divBdr>
    </w:div>
    <w:div w:id="1534227242">
      <w:bodyDiv w:val="1"/>
      <w:marLeft w:val="0"/>
      <w:marRight w:val="0"/>
      <w:marTop w:val="0"/>
      <w:marBottom w:val="0"/>
      <w:divBdr>
        <w:top w:val="none" w:sz="0" w:space="0" w:color="auto"/>
        <w:left w:val="none" w:sz="0" w:space="0" w:color="auto"/>
        <w:bottom w:val="none" w:sz="0" w:space="0" w:color="auto"/>
        <w:right w:val="none" w:sz="0" w:space="0" w:color="auto"/>
      </w:divBdr>
    </w:div>
    <w:div w:id="1537355498">
      <w:bodyDiv w:val="1"/>
      <w:marLeft w:val="0"/>
      <w:marRight w:val="0"/>
      <w:marTop w:val="0"/>
      <w:marBottom w:val="0"/>
      <w:divBdr>
        <w:top w:val="none" w:sz="0" w:space="0" w:color="auto"/>
        <w:left w:val="none" w:sz="0" w:space="0" w:color="auto"/>
        <w:bottom w:val="none" w:sz="0" w:space="0" w:color="auto"/>
        <w:right w:val="none" w:sz="0" w:space="0" w:color="auto"/>
      </w:divBdr>
    </w:div>
    <w:div w:id="1552693473">
      <w:bodyDiv w:val="1"/>
      <w:marLeft w:val="0"/>
      <w:marRight w:val="0"/>
      <w:marTop w:val="0"/>
      <w:marBottom w:val="0"/>
      <w:divBdr>
        <w:top w:val="none" w:sz="0" w:space="0" w:color="auto"/>
        <w:left w:val="none" w:sz="0" w:space="0" w:color="auto"/>
        <w:bottom w:val="none" w:sz="0" w:space="0" w:color="auto"/>
        <w:right w:val="none" w:sz="0" w:space="0" w:color="auto"/>
      </w:divBdr>
    </w:div>
    <w:div w:id="1600213004">
      <w:bodyDiv w:val="1"/>
      <w:marLeft w:val="0"/>
      <w:marRight w:val="0"/>
      <w:marTop w:val="0"/>
      <w:marBottom w:val="0"/>
      <w:divBdr>
        <w:top w:val="none" w:sz="0" w:space="0" w:color="auto"/>
        <w:left w:val="none" w:sz="0" w:space="0" w:color="auto"/>
        <w:bottom w:val="none" w:sz="0" w:space="0" w:color="auto"/>
        <w:right w:val="none" w:sz="0" w:space="0" w:color="auto"/>
      </w:divBdr>
    </w:div>
    <w:div w:id="1606575161">
      <w:bodyDiv w:val="1"/>
      <w:marLeft w:val="0"/>
      <w:marRight w:val="0"/>
      <w:marTop w:val="0"/>
      <w:marBottom w:val="0"/>
      <w:divBdr>
        <w:top w:val="none" w:sz="0" w:space="0" w:color="auto"/>
        <w:left w:val="none" w:sz="0" w:space="0" w:color="auto"/>
        <w:bottom w:val="none" w:sz="0" w:space="0" w:color="auto"/>
        <w:right w:val="none" w:sz="0" w:space="0" w:color="auto"/>
      </w:divBdr>
    </w:div>
    <w:div w:id="1628118137">
      <w:bodyDiv w:val="1"/>
      <w:marLeft w:val="0"/>
      <w:marRight w:val="0"/>
      <w:marTop w:val="0"/>
      <w:marBottom w:val="0"/>
      <w:divBdr>
        <w:top w:val="none" w:sz="0" w:space="0" w:color="auto"/>
        <w:left w:val="none" w:sz="0" w:space="0" w:color="auto"/>
        <w:bottom w:val="none" w:sz="0" w:space="0" w:color="auto"/>
        <w:right w:val="none" w:sz="0" w:space="0" w:color="auto"/>
      </w:divBdr>
    </w:div>
    <w:div w:id="1638801405">
      <w:bodyDiv w:val="1"/>
      <w:marLeft w:val="0"/>
      <w:marRight w:val="0"/>
      <w:marTop w:val="0"/>
      <w:marBottom w:val="0"/>
      <w:divBdr>
        <w:top w:val="none" w:sz="0" w:space="0" w:color="auto"/>
        <w:left w:val="none" w:sz="0" w:space="0" w:color="auto"/>
        <w:bottom w:val="none" w:sz="0" w:space="0" w:color="auto"/>
        <w:right w:val="none" w:sz="0" w:space="0" w:color="auto"/>
      </w:divBdr>
    </w:div>
    <w:div w:id="1650553949">
      <w:bodyDiv w:val="1"/>
      <w:marLeft w:val="0"/>
      <w:marRight w:val="0"/>
      <w:marTop w:val="0"/>
      <w:marBottom w:val="0"/>
      <w:divBdr>
        <w:top w:val="none" w:sz="0" w:space="0" w:color="auto"/>
        <w:left w:val="none" w:sz="0" w:space="0" w:color="auto"/>
        <w:bottom w:val="none" w:sz="0" w:space="0" w:color="auto"/>
        <w:right w:val="none" w:sz="0" w:space="0" w:color="auto"/>
      </w:divBdr>
    </w:div>
    <w:div w:id="1713531900">
      <w:bodyDiv w:val="1"/>
      <w:marLeft w:val="0"/>
      <w:marRight w:val="0"/>
      <w:marTop w:val="0"/>
      <w:marBottom w:val="0"/>
      <w:divBdr>
        <w:top w:val="none" w:sz="0" w:space="0" w:color="auto"/>
        <w:left w:val="none" w:sz="0" w:space="0" w:color="auto"/>
        <w:bottom w:val="none" w:sz="0" w:space="0" w:color="auto"/>
        <w:right w:val="none" w:sz="0" w:space="0" w:color="auto"/>
      </w:divBdr>
    </w:div>
    <w:div w:id="1714190026">
      <w:bodyDiv w:val="1"/>
      <w:marLeft w:val="0"/>
      <w:marRight w:val="0"/>
      <w:marTop w:val="0"/>
      <w:marBottom w:val="0"/>
      <w:divBdr>
        <w:top w:val="none" w:sz="0" w:space="0" w:color="auto"/>
        <w:left w:val="none" w:sz="0" w:space="0" w:color="auto"/>
        <w:bottom w:val="none" w:sz="0" w:space="0" w:color="auto"/>
        <w:right w:val="none" w:sz="0" w:space="0" w:color="auto"/>
      </w:divBdr>
    </w:div>
    <w:div w:id="1714305730">
      <w:bodyDiv w:val="1"/>
      <w:marLeft w:val="0"/>
      <w:marRight w:val="0"/>
      <w:marTop w:val="0"/>
      <w:marBottom w:val="0"/>
      <w:divBdr>
        <w:top w:val="none" w:sz="0" w:space="0" w:color="auto"/>
        <w:left w:val="none" w:sz="0" w:space="0" w:color="auto"/>
        <w:bottom w:val="none" w:sz="0" w:space="0" w:color="auto"/>
        <w:right w:val="none" w:sz="0" w:space="0" w:color="auto"/>
      </w:divBdr>
    </w:div>
    <w:div w:id="1789737289">
      <w:bodyDiv w:val="1"/>
      <w:marLeft w:val="0"/>
      <w:marRight w:val="0"/>
      <w:marTop w:val="0"/>
      <w:marBottom w:val="0"/>
      <w:divBdr>
        <w:top w:val="none" w:sz="0" w:space="0" w:color="auto"/>
        <w:left w:val="none" w:sz="0" w:space="0" w:color="auto"/>
        <w:bottom w:val="none" w:sz="0" w:space="0" w:color="auto"/>
        <w:right w:val="none" w:sz="0" w:space="0" w:color="auto"/>
      </w:divBdr>
    </w:div>
    <w:div w:id="1793667749">
      <w:bodyDiv w:val="1"/>
      <w:marLeft w:val="0"/>
      <w:marRight w:val="0"/>
      <w:marTop w:val="0"/>
      <w:marBottom w:val="0"/>
      <w:divBdr>
        <w:top w:val="none" w:sz="0" w:space="0" w:color="auto"/>
        <w:left w:val="none" w:sz="0" w:space="0" w:color="auto"/>
        <w:bottom w:val="none" w:sz="0" w:space="0" w:color="auto"/>
        <w:right w:val="none" w:sz="0" w:space="0" w:color="auto"/>
      </w:divBdr>
    </w:div>
    <w:div w:id="1812481942">
      <w:bodyDiv w:val="1"/>
      <w:marLeft w:val="0"/>
      <w:marRight w:val="0"/>
      <w:marTop w:val="0"/>
      <w:marBottom w:val="0"/>
      <w:divBdr>
        <w:top w:val="none" w:sz="0" w:space="0" w:color="auto"/>
        <w:left w:val="none" w:sz="0" w:space="0" w:color="auto"/>
        <w:bottom w:val="none" w:sz="0" w:space="0" w:color="auto"/>
        <w:right w:val="none" w:sz="0" w:space="0" w:color="auto"/>
      </w:divBdr>
    </w:div>
    <w:div w:id="1863475286">
      <w:bodyDiv w:val="1"/>
      <w:marLeft w:val="0"/>
      <w:marRight w:val="0"/>
      <w:marTop w:val="0"/>
      <w:marBottom w:val="0"/>
      <w:divBdr>
        <w:top w:val="none" w:sz="0" w:space="0" w:color="auto"/>
        <w:left w:val="none" w:sz="0" w:space="0" w:color="auto"/>
        <w:bottom w:val="none" w:sz="0" w:space="0" w:color="auto"/>
        <w:right w:val="none" w:sz="0" w:space="0" w:color="auto"/>
      </w:divBdr>
    </w:div>
    <w:div w:id="1874224187">
      <w:bodyDiv w:val="1"/>
      <w:marLeft w:val="0"/>
      <w:marRight w:val="0"/>
      <w:marTop w:val="0"/>
      <w:marBottom w:val="0"/>
      <w:divBdr>
        <w:top w:val="none" w:sz="0" w:space="0" w:color="auto"/>
        <w:left w:val="none" w:sz="0" w:space="0" w:color="auto"/>
        <w:bottom w:val="none" w:sz="0" w:space="0" w:color="auto"/>
        <w:right w:val="none" w:sz="0" w:space="0" w:color="auto"/>
      </w:divBdr>
    </w:div>
    <w:div w:id="1892841237">
      <w:bodyDiv w:val="1"/>
      <w:marLeft w:val="0"/>
      <w:marRight w:val="0"/>
      <w:marTop w:val="0"/>
      <w:marBottom w:val="0"/>
      <w:divBdr>
        <w:top w:val="none" w:sz="0" w:space="0" w:color="auto"/>
        <w:left w:val="none" w:sz="0" w:space="0" w:color="auto"/>
        <w:bottom w:val="none" w:sz="0" w:space="0" w:color="auto"/>
        <w:right w:val="none" w:sz="0" w:space="0" w:color="auto"/>
      </w:divBdr>
    </w:div>
    <w:div w:id="1917784685">
      <w:bodyDiv w:val="1"/>
      <w:marLeft w:val="0"/>
      <w:marRight w:val="0"/>
      <w:marTop w:val="0"/>
      <w:marBottom w:val="0"/>
      <w:divBdr>
        <w:top w:val="none" w:sz="0" w:space="0" w:color="auto"/>
        <w:left w:val="none" w:sz="0" w:space="0" w:color="auto"/>
        <w:bottom w:val="none" w:sz="0" w:space="0" w:color="auto"/>
        <w:right w:val="none" w:sz="0" w:space="0" w:color="auto"/>
      </w:divBdr>
    </w:div>
    <w:div w:id="1976330461">
      <w:bodyDiv w:val="1"/>
      <w:marLeft w:val="0"/>
      <w:marRight w:val="0"/>
      <w:marTop w:val="0"/>
      <w:marBottom w:val="0"/>
      <w:divBdr>
        <w:top w:val="none" w:sz="0" w:space="0" w:color="auto"/>
        <w:left w:val="none" w:sz="0" w:space="0" w:color="auto"/>
        <w:bottom w:val="none" w:sz="0" w:space="0" w:color="auto"/>
        <w:right w:val="none" w:sz="0" w:space="0" w:color="auto"/>
      </w:divBdr>
    </w:div>
    <w:div w:id="1987707316">
      <w:bodyDiv w:val="1"/>
      <w:marLeft w:val="0"/>
      <w:marRight w:val="0"/>
      <w:marTop w:val="0"/>
      <w:marBottom w:val="0"/>
      <w:divBdr>
        <w:top w:val="none" w:sz="0" w:space="0" w:color="auto"/>
        <w:left w:val="none" w:sz="0" w:space="0" w:color="auto"/>
        <w:bottom w:val="none" w:sz="0" w:space="0" w:color="auto"/>
        <w:right w:val="none" w:sz="0" w:space="0" w:color="auto"/>
      </w:divBdr>
    </w:div>
    <w:div w:id="2029522113">
      <w:bodyDiv w:val="1"/>
      <w:marLeft w:val="0"/>
      <w:marRight w:val="0"/>
      <w:marTop w:val="0"/>
      <w:marBottom w:val="0"/>
      <w:divBdr>
        <w:top w:val="none" w:sz="0" w:space="0" w:color="auto"/>
        <w:left w:val="none" w:sz="0" w:space="0" w:color="auto"/>
        <w:bottom w:val="none" w:sz="0" w:space="0" w:color="auto"/>
        <w:right w:val="none" w:sz="0" w:space="0" w:color="auto"/>
      </w:divBdr>
    </w:div>
    <w:div w:id="2050911322">
      <w:bodyDiv w:val="1"/>
      <w:marLeft w:val="0"/>
      <w:marRight w:val="0"/>
      <w:marTop w:val="0"/>
      <w:marBottom w:val="0"/>
      <w:divBdr>
        <w:top w:val="none" w:sz="0" w:space="0" w:color="auto"/>
        <w:left w:val="none" w:sz="0" w:space="0" w:color="auto"/>
        <w:bottom w:val="none" w:sz="0" w:space="0" w:color="auto"/>
        <w:right w:val="none" w:sz="0" w:space="0" w:color="auto"/>
      </w:divBdr>
    </w:div>
    <w:div w:id="2052992110">
      <w:bodyDiv w:val="1"/>
      <w:marLeft w:val="0"/>
      <w:marRight w:val="0"/>
      <w:marTop w:val="0"/>
      <w:marBottom w:val="0"/>
      <w:divBdr>
        <w:top w:val="none" w:sz="0" w:space="0" w:color="auto"/>
        <w:left w:val="none" w:sz="0" w:space="0" w:color="auto"/>
        <w:bottom w:val="none" w:sz="0" w:space="0" w:color="auto"/>
        <w:right w:val="none" w:sz="0" w:space="0" w:color="auto"/>
      </w:divBdr>
    </w:div>
    <w:div w:id="2080059942">
      <w:bodyDiv w:val="1"/>
      <w:marLeft w:val="0"/>
      <w:marRight w:val="0"/>
      <w:marTop w:val="0"/>
      <w:marBottom w:val="0"/>
      <w:divBdr>
        <w:top w:val="none" w:sz="0" w:space="0" w:color="auto"/>
        <w:left w:val="none" w:sz="0" w:space="0" w:color="auto"/>
        <w:bottom w:val="none" w:sz="0" w:space="0" w:color="auto"/>
        <w:right w:val="none" w:sz="0" w:space="0" w:color="auto"/>
      </w:divBdr>
    </w:div>
    <w:div w:id="2110615779">
      <w:bodyDiv w:val="1"/>
      <w:marLeft w:val="0"/>
      <w:marRight w:val="0"/>
      <w:marTop w:val="0"/>
      <w:marBottom w:val="0"/>
      <w:divBdr>
        <w:top w:val="none" w:sz="0" w:space="0" w:color="auto"/>
        <w:left w:val="none" w:sz="0" w:space="0" w:color="auto"/>
        <w:bottom w:val="none" w:sz="0" w:space="0" w:color="auto"/>
        <w:right w:val="none" w:sz="0" w:space="0" w:color="auto"/>
      </w:divBdr>
    </w:div>
    <w:div w:id="2128695819">
      <w:bodyDiv w:val="1"/>
      <w:marLeft w:val="0"/>
      <w:marRight w:val="0"/>
      <w:marTop w:val="0"/>
      <w:marBottom w:val="0"/>
      <w:divBdr>
        <w:top w:val="none" w:sz="0" w:space="0" w:color="auto"/>
        <w:left w:val="none" w:sz="0" w:space="0" w:color="auto"/>
        <w:bottom w:val="none" w:sz="0" w:space="0" w:color="auto"/>
        <w:right w:val="none" w:sz="0" w:space="0" w:color="auto"/>
      </w:divBdr>
    </w:div>
    <w:div w:id="2130513685">
      <w:bodyDiv w:val="1"/>
      <w:marLeft w:val="0"/>
      <w:marRight w:val="0"/>
      <w:marTop w:val="0"/>
      <w:marBottom w:val="0"/>
      <w:divBdr>
        <w:top w:val="none" w:sz="0" w:space="0" w:color="auto"/>
        <w:left w:val="none" w:sz="0" w:space="0" w:color="auto"/>
        <w:bottom w:val="none" w:sz="0" w:space="0" w:color="auto"/>
        <w:right w:val="none" w:sz="0" w:space="0" w:color="auto"/>
      </w:divBdr>
    </w:div>
    <w:div w:id="2144812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wa.edu.au/students/my-course/study-areas/ems-stud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ndbooks.uwa.edu.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handbooks.uwa.edu.au/rules?code=CB00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62F67-A468-4226-A3B6-57B9E1581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74fbc-5746-4b3f-80cc-6e3098cd1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E4EC94-EEF2-4668-A7CE-F8D0D6CBEA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B8A7C7-3AEC-4C7F-BADB-011D3DD3F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Western Australia</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Dianna Romano</dc:creator>
  <cp:lastModifiedBy>Hannah Abdul Razak</cp:lastModifiedBy>
  <cp:revision>52</cp:revision>
  <cp:lastPrinted>2024-06-10T01:41:00Z</cp:lastPrinted>
  <dcterms:created xsi:type="dcterms:W3CDTF">2025-01-15T04:06:00Z</dcterms:created>
  <dcterms:modified xsi:type="dcterms:W3CDTF">2025-03-29T05:21:00Z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Acrobat PDFMaker 17 for Word</vt:lpwstr>
  </property>
  <property fmtid="{D5CDD505-2E9C-101B-9397-08002B2CF9AE}" pid="4" name="LastSaved">
    <vt:filetime>2021-10-29T00:00:00Z</vt:filetime>
  </property>
  <property fmtid="{D5CDD505-2E9C-101B-9397-08002B2CF9AE}" pid="5" name="ContentTypeId">
    <vt:lpwstr>0x0101003CB8D44430D76D41A6F74E0E0A4D3FF8</vt:lpwstr>
  </property>
  <property fmtid="{D5CDD505-2E9C-101B-9397-08002B2CF9AE}" pid="6" name="Order">
    <vt:r8>220500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